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C2B" w:rsidRPr="009E3A56" w:rsidRDefault="005C2C2B" w:rsidP="005C2C2B">
      <w:pPr>
        <w:pStyle w:val="Body"/>
        <w:jc w:val="center"/>
        <w:rPr>
          <w:rStyle w:val="PageNumber"/>
          <w:rFonts w:ascii="Arial" w:hAnsi="Arial" w:cs="Arial"/>
          <w:b/>
          <w:bCs/>
          <w:color w:val="000000" w:themeColor="text1"/>
          <w:sz w:val="22"/>
          <w:szCs w:val="22"/>
        </w:rPr>
      </w:pPr>
    </w:p>
    <w:p w:rsidR="005C2C2B" w:rsidRPr="009E3A56" w:rsidRDefault="005C2C2B" w:rsidP="005C2C2B">
      <w:pPr>
        <w:pStyle w:val="Body"/>
        <w:jc w:val="center"/>
        <w:rPr>
          <w:rStyle w:val="PageNumber"/>
          <w:rFonts w:ascii="Arial" w:eastAsia="Book Antiqua" w:hAnsi="Arial" w:cs="Arial"/>
          <w:b/>
          <w:bCs/>
          <w:color w:val="000000" w:themeColor="text1"/>
          <w:sz w:val="22"/>
          <w:szCs w:val="22"/>
        </w:rPr>
      </w:pPr>
      <w:r w:rsidRPr="009E3A56">
        <w:rPr>
          <w:rStyle w:val="PageNumber"/>
          <w:rFonts w:ascii="Arial" w:hAnsi="Arial" w:cs="Arial"/>
          <w:b/>
          <w:bCs/>
          <w:color w:val="000000" w:themeColor="text1"/>
          <w:sz w:val="22"/>
          <w:szCs w:val="22"/>
        </w:rPr>
        <w:t>DEED OF ABSOLUTE SALE OF SHARES</w:t>
      </w:r>
    </w:p>
    <w:p w:rsidR="005C2C2B" w:rsidRPr="009E3A56" w:rsidRDefault="005C2C2B" w:rsidP="005C2C2B">
      <w:pPr>
        <w:pStyle w:val="Body"/>
        <w:jc w:val="center"/>
        <w:rPr>
          <w:rStyle w:val="PageNumber"/>
          <w:rFonts w:ascii="Arial" w:eastAsia="Book Antiqua" w:hAnsi="Arial" w:cs="Arial"/>
          <w:b/>
          <w:bCs/>
          <w:color w:val="000000" w:themeColor="text1"/>
          <w:sz w:val="22"/>
          <w:szCs w:val="22"/>
          <w:u w:val="single"/>
        </w:rPr>
      </w:pPr>
    </w:p>
    <w:p w:rsidR="005C2C2B" w:rsidRPr="009E3A56" w:rsidRDefault="005C2C2B" w:rsidP="005C2C2B">
      <w:pPr>
        <w:pStyle w:val="Body"/>
        <w:jc w:val="both"/>
        <w:rPr>
          <w:rFonts w:ascii="Arial" w:eastAsia="Book Antiqua" w:hAnsi="Arial" w:cs="Arial"/>
          <w:color w:val="000000" w:themeColor="text1"/>
          <w:sz w:val="22"/>
          <w:szCs w:val="22"/>
        </w:rPr>
      </w:pPr>
    </w:p>
    <w:p w:rsidR="005C2C2B" w:rsidRPr="009E3A56" w:rsidRDefault="005C2C2B" w:rsidP="005C2C2B">
      <w:pPr>
        <w:pStyle w:val="Body"/>
        <w:jc w:val="both"/>
        <w:rPr>
          <w:rStyle w:val="PageNumber"/>
          <w:rFonts w:ascii="Arial" w:eastAsia="Book Antiqua" w:hAnsi="Arial" w:cs="Arial"/>
          <w:color w:val="000000" w:themeColor="text1"/>
          <w:sz w:val="22"/>
          <w:szCs w:val="22"/>
        </w:rPr>
      </w:pPr>
      <w:r w:rsidRPr="009E3A56">
        <w:rPr>
          <w:rStyle w:val="PageNumber"/>
          <w:rFonts w:ascii="Arial" w:hAnsi="Arial" w:cs="Arial"/>
          <w:color w:val="000000" w:themeColor="text1"/>
          <w:sz w:val="22"/>
          <w:szCs w:val="22"/>
        </w:rPr>
        <w:t>KNOW ALL MEN BY THESE PRESENTS:</w:t>
      </w:r>
    </w:p>
    <w:p w:rsidR="005C2C2B" w:rsidRPr="009E3A56" w:rsidRDefault="005C2C2B" w:rsidP="005C2C2B">
      <w:pPr>
        <w:pStyle w:val="Body"/>
        <w:jc w:val="both"/>
        <w:rPr>
          <w:rFonts w:ascii="Arial" w:eastAsia="Book Antiqua" w:hAnsi="Arial" w:cs="Arial"/>
          <w:color w:val="000000" w:themeColor="text1"/>
          <w:sz w:val="22"/>
          <w:szCs w:val="22"/>
        </w:rPr>
      </w:pPr>
    </w:p>
    <w:p w:rsidR="005C2C2B" w:rsidRPr="009E3A56" w:rsidRDefault="005C2C2B" w:rsidP="005C2C2B">
      <w:pPr>
        <w:pStyle w:val="Body"/>
        <w:ind w:firstLine="720"/>
        <w:jc w:val="both"/>
        <w:rPr>
          <w:rStyle w:val="PageNumber"/>
          <w:rFonts w:ascii="Arial" w:eastAsia="Book Antiqua" w:hAnsi="Arial" w:cs="Arial"/>
          <w:color w:val="000000" w:themeColor="text1"/>
          <w:sz w:val="22"/>
          <w:szCs w:val="22"/>
        </w:rPr>
      </w:pPr>
      <w:r w:rsidRPr="009E3A56">
        <w:rPr>
          <w:rStyle w:val="PageNumber"/>
          <w:rFonts w:ascii="Arial" w:hAnsi="Arial" w:cs="Arial"/>
          <w:color w:val="000000" w:themeColor="text1"/>
          <w:sz w:val="22"/>
          <w:szCs w:val="22"/>
        </w:rPr>
        <w:t>This Deed of Absolute Sale of Shares (the “</w:t>
      </w:r>
      <w:r w:rsidRPr="009E3A56">
        <w:rPr>
          <w:rStyle w:val="PageNumber"/>
          <w:rFonts w:ascii="Arial" w:hAnsi="Arial" w:cs="Arial"/>
          <w:color w:val="000000" w:themeColor="text1"/>
          <w:sz w:val="22"/>
          <w:szCs w:val="22"/>
          <w:lang w:val="nl-NL"/>
        </w:rPr>
        <w:t>Deed</w:t>
      </w:r>
      <w:r w:rsidRPr="009E3A56">
        <w:rPr>
          <w:rStyle w:val="PageNumber"/>
          <w:rFonts w:ascii="Arial" w:hAnsi="Arial" w:cs="Arial"/>
          <w:color w:val="000000" w:themeColor="text1"/>
          <w:sz w:val="22"/>
          <w:szCs w:val="22"/>
        </w:rPr>
        <w:t>”) is made and executed this ____</w:t>
      </w:r>
      <w:r w:rsidR="003024F3">
        <w:rPr>
          <w:rStyle w:val="PageNumber"/>
          <w:rFonts w:ascii="Arial" w:hAnsi="Arial" w:cs="Arial"/>
          <w:color w:val="000000" w:themeColor="text1"/>
          <w:sz w:val="22"/>
          <w:szCs w:val="22"/>
        </w:rPr>
        <w:t xml:space="preserve"> </w:t>
      </w:r>
      <w:r w:rsidRPr="009E3A56">
        <w:rPr>
          <w:rStyle w:val="PageNumber"/>
          <w:rFonts w:ascii="Arial" w:hAnsi="Arial" w:cs="Arial"/>
          <w:color w:val="000000" w:themeColor="text1"/>
          <w:sz w:val="22"/>
          <w:szCs w:val="22"/>
        </w:rPr>
        <w:t xml:space="preserve">day </w:t>
      </w:r>
      <w:proofErr w:type="gramStart"/>
      <w:r w:rsidRPr="009E3A56">
        <w:rPr>
          <w:rStyle w:val="PageNumber"/>
          <w:rFonts w:ascii="Arial" w:hAnsi="Arial" w:cs="Arial"/>
          <w:color w:val="000000" w:themeColor="text1"/>
          <w:sz w:val="22"/>
          <w:szCs w:val="22"/>
        </w:rPr>
        <w:t>of  _</w:t>
      </w:r>
      <w:proofErr w:type="gramEnd"/>
      <w:r w:rsidRPr="009E3A56">
        <w:rPr>
          <w:rStyle w:val="PageNumber"/>
          <w:rFonts w:ascii="Arial" w:hAnsi="Arial" w:cs="Arial"/>
          <w:color w:val="000000" w:themeColor="text1"/>
          <w:sz w:val="22"/>
          <w:szCs w:val="22"/>
        </w:rPr>
        <w:t>__________ 20</w:t>
      </w:r>
      <w:r w:rsidR="000D6819">
        <w:rPr>
          <w:rStyle w:val="PageNumber"/>
          <w:rFonts w:ascii="Arial" w:hAnsi="Arial" w:cs="Arial"/>
          <w:color w:val="000000" w:themeColor="text1"/>
          <w:sz w:val="22"/>
          <w:szCs w:val="22"/>
        </w:rPr>
        <w:t>20</w:t>
      </w:r>
      <w:r w:rsidRPr="009E3A56">
        <w:rPr>
          <w:rStyle w:val="PageNumber"/>
          <w:rFonts w:ascii="Arial" w:hAnsi="Arial" w:cs="Arial"/>
          <w:color w:val="000000" w:themeColor="text1"/>
          <w:sz w:val="22"/>
          <w:szCs w:val="22"/>
        </w:rPr>
        <w:t xml:space="preserve"> in </w:t>
      </w:r>
      <w:r w:rsidRPr="009E3A56">
        <w:rPr>
          <w:rStyle w:val="PageNumber"/>
          <w:rFonts w:ascii="Arial" w:hAnsi="Arial" w:cs="Arial"/>
          <w:bCs/>
          <w:color w:val="000000" w:themeColor="text1"/>
          <w:sz w:val="22"/>
          <w:szCs w:val="22"/>
        </w:rPr>
        <w:t xml:space="preserve">[●] </w:t>
      </w:r>
      <w:r w:rsidRPr="009E3A56">
        <w:rPr>
          <w:rStyle w:val="PageNumber"/>
          <w:rFonts w:ascii="Arial" w:hAnsi="Arial" w:cs="Arial"/>
          <w:color w:val="000000" w:themeColor="text1"/>
          <w:sz w:val="22"/>
          <w:szCs w:val="22"/>
        </w:rPr>
        <w:t>by and between:</w:t>
      </w:r>
    </w:p>
    <w:p w:rsidR="005C2C2B" w:rsidRPr="009E3A56" w:rsidRDefault="005C2C2B" w:rsidP="005C2C2B">
      <w:pPr>
        <w:pStyle w:val="Body"/>
        <w:jc w:val="both"/>
        <w:rPr>
          <w:rFonts w:ascii="Arial" w:eastAsia="Book Antiqua" w:hAnsi="Arial" w:cs="Arial"/>
          <w:color w:val="000000" w:themeColor="text1"/>
          <w:sz w:val="22"/>
          <w:szCs w:val="22"/>
        </w:rPr>
      </w:pPr>
    </w:p>
    <w:p w:rsidR="005C2C2B" w:rsidRPr="009E3A56" w:rsidRDefault="005C2C2B" w:rsidP="005C2C2B">
      <w:pPr>
        <w:pStyle w:val="Body"/>
        <w:jc w:val="both"/>
        <w:rPr>
          <w:rFonts w:ascii="Arial" w:eastAsia="Book Antiqua" w:hAnsi="Arial" w:cs="Arial"/>
          <w:color w:val="000000" w:themeColor="text1"/>
          <w:sz w:val="22"/>
          <w:szCs w:val="22"/>
        </w:rPr>
      </w:pPr>
    </w:p>
    <w:p w:rsidR="005C2C2B" w:rsidRDefault="005C2C2B" w:rsidP="005C2C2B">
      <w:pPr>
        <w:pStyle w:val="Body"/>
        <w:ind w:left="720" w:right="720"/>
        <w:jc w:val="both"/>
        <w:rPr>
          <w:rStyle w:val="PageNumber"/>
          <w:rFonts w:ascii="Arial" w:hAnsi="Arial" w:cs="Arial"/>
          <w:color w:val="000000" w:themeColor="text1"/>
          <w:sz w:val="22"/>
          <w:szCs w:val="22"/>
        </w:rPr>
      </w:pPr>
      <w:r w:rsidRPr="009E3A56">
        <w:rPr>
          <w:rStyle w:val="PageNumber"/>
          <w:rFonts w:ascii="Arial" w:hAnsi="Arial" w:cs="Arial"/>
          <w:b/>
          <w:bCs/>
          <w:color w:val="000000" w:themeColor="text1"/>
          <w:sz w:val="22"/>
          <w:szCs w:val="22"/>
        </w:rPr>
        <w:t>[●],</w:t>
      </w:r>
      <w:r w:rsidR="00082D17">
        <w:rPr>
          <w:rStyle w:val="PageNumber"/>
          <w:rFonts w:ascii="Arial" w:hAnsi="Arial" w:cs="Arial"/>
          <w:b/>
          <w:bCs/>
          <w:color w:val="000000" w:themeColor="text1"/>
          <w:sz w:val="22"/>
          <w:szCs w:val="22"/>
        </w:rPr>
        <w:t xml:space="preserve"> </w:t>
      </w:r>
      <w:r w:rsidR="00082D17" w:rsidRPr="003024F3">
        <w:rPr>
          <w:rStyle w:val="PageNumber"/>
          <w:rFonts w:ascii="Arial" w:hAnsi="Arial" w:cs="Arial"/>
          <w:bCs/>
          <w:color w:val="000000" w:themeColor="text1"/>
          <w:sz w:val="22"/>
          <w:szCs w:val="22"/>
        </w:rPr>
        <w:t>[Nationality] and</w:t>
      </w:r>
      <w:r w:rsidR="00082D17">
        <w:rPr>
          <w:rStyle w:val="PageNumber"/>
          <w:rFonts w:ascii="Arial" w:hAnsi="Arial" w:cs="Arial"/>
          <w:b/>
          <w:bCs/>
          <w:color w:val="000000" w:themeColor="text1"/>
          <w:sz w:val="22"/>
          <w:szCs w:val="22"/>
        </w:rPr>
        <w:t xml:space="preserve"> </w:t>
      </w:r>
      <w:r w:rsidR="00082D17">
        <w:rPr>
          <w:rStyle w:val="PageNumber"/>
          <w:rFonts w:ascii="Arial" w:hAnsi="Arial" w:cs="Arial"/>
          <w:bCs/>
          <w:color w:val="000000" w:themeColor="text1"/>
          <w:sz w:val="22"/>
          <w:szCs w:val="22"/>
        </w:rPr>
        <w:t>of legal age</w:t>
      </w:r>
      <w:r w:rsidRPr="009E3A56">
        <w:rPr>
          <w:rStyle w:val="PageNumber"/>
          <w:rFonts w:ascii="Arial" w:hAnsi="Arial" w:cs="Arial"/>
          <w:color w:val="000000" w:themeColor="text1"/>
          <w:sz w:val="22"/>
          <w:szCs w:val="22"/>
        </w:rPr>
        <w:t xml:space="preserve">, with address at </w:t>
      </w:r>
      <w:r w:rsidRPr="009E3A56">
        <w:rPr>
          <w:rStyle w:val="PageNumber"/>
          <w:rFonts w:ascii="Arial" w:hAnsi="Arial" w:cs="Arial"/>
          <w:bCs/>
          <w:color w:val="000000" w:themeColor="text1"/>
          <w:sz w:val="22"/>
          <w:szCs w:val="22"/>
        </w:rPr>
        <w:t>[●]</w:t>
      </w:r>
      <w:r w:rsidR="00082D17">
        <w:rPr>
          <w:rStyle w:val="PageNumber"/>
          <w:rFonts w:ascii="Arial" w:hAnsi="Arial" w:cs="Arial"/>
          <w:bCs/>
          <w:color w:val="000000" w:themeColor="text1"/>
          <w:sz w:val="22"/>
          <w:szCs w:val="22"/>
        </w:rPr>
        <w:t xml:space="preserve"> </w:t>
      </w:r>
      <w:r w:rsidRPr="009E3A56">
        <w:rPr>
          <w:rStyle w:val="PageNumber"/>
          <w:rFonts w:ascii="Arial" w:hAnsi="Arial" w:cs="Arial"/>
          <w:color w:val="000000" w:themeColor="text1"/>
          <w:sz w:val="22"/>
          <w:szCs w:val="22"/>
        </w:rPr>
        <w:t>(hereinafter referred to as “</w:t>
      </w:r>
      <w:r w:rsidRPr="009E3A56">
        <w:rPr>
          <w:rStyle w:val="PageNumber"/>
          <w:rFonts w:ascii="Arial" w:hAnsi="Arial" w:cs="Arial"/>
          <w:b/>
          <w:i/>
          <w:color w:val="000000" w:themeColor="text1"/>
          <w:sz w:val="22"/>
          <w:szCs w:val="22"/>
        </w:rPr>
        <w:t>Seller</w:t>
      </w:r>
      <w:r w:rsidRPr="009E3A56">
        <w:rPr>
          <w:rStyle w:val="PageNumber"/>
          <w:rFonts w:ascii="Arial" w:hAnsi="Arial" w:cs="Arial"/>
          <w:color w:val="000000" w:themeColor="text1"/>
          <w:sz w:val="22"/>
          <w:szCs w:val="22"/>
        </w:rPr>
        <w:t>”);</w:t>
      </w:r>
    </w:p>
    <w:p w:rsidR="005C2C2B" w:rsidRPr="009E3A56" w:rsidRDefault="005C2C2B" w:rsidP="005C2C2B">
      <w:pPr>
        <w:pStyle w:val="BlockText"/>
        <w:rPr>
          <w:rFonts w:ascii="Arial" w:eastAsia="Book Antiqua" w:hAnsi="Arial" w:cs="Arial"/>
          <w:color w:val="000000" w:themeColor="text1"/>
          <w:sz w:val="22"/>
          <w:szCs w:val="22"/>
        </w:rPr>
      </w:pPr>
    </w:p>
    <w:p w:rsidR="005C2C2B" w:rsidRPr="009E3A56" w:rsidRDefault="005C2C2B" w:rsidP="005C2C2B">
      <w:pPr>
        <w:pStyle w:val="Body"/>
        <w:numPr>
          <w:ilvl w:val="0"/>
          <w:numId w:val="2"/>
        </w:numPr>
        <w:ind w:right="720"/>
        <w:jc w:val="center"/>
        <w:rPr>
          <w:rStyle w:val="PageNumber"/>
          <w:rFonts w:ascii="Arial" w:eastAsia="Book Antiqua" w:hAnsi="Arial" w:cs="Arial"/>
          <w:color w:val="000000" w:themeColor="text1"/>
          <w:sz w:val="22"/>
          <w:szCs w:val="22"/>
        </w:rPr>
      </w:pPr>
      <w:r w:rsidRPr="009E3A56">
        <w:rPr>
          <w:rStyle w:val="PageNumber"/>
          <w:rFonts w:ascii="Arial" w:hAnsi="Arial" w:cs="Arial"/>
          <w:color w:val="000000" w:themeColor="text1"/>
          <w:sz w:val="22"/>
          <w:szCs w:val="22"/>
        </w:rPr>
        <w:t>and -</w:t>
      </w:r>
    </w:p>
    <w:p w:rsidR="005C2C2B" w:rsidRPr="009E3A56" w:rsidRDefault="005C2C2B" w:rsidP="005C2C2B">
      <w:pPr>
        <w:pStyle w:val="BlockText"/>
        <w:jc w:val="center"/>
        <w:rPr>
          <w:rFonts w:ascii="Arial" w:eastAsia="Book Antiqua" w:hAnsi="Arial" w:cs="Arial"/>
          <w:color w:val="000000" w:themeColor="text1"/>
          <w:sz w:val="22"/>
          <w:szCs w:val="22"/>
        </w:rPr>
      </w:pPr>
    </w:p>
    <w:p w:rsidR="005C2C2B" w:rsidRPr="000D6819" w:rsidRDefault="000D6819" w:rsidP="000D6819">
      <w:pPr>
        <w:pStyle w:val="Body"/>
        <w:ind w:left="720" w:right="720"/>
        <w:jc w:val="both"/>
        <w:rPr>
          <w:rStyle w:val="PageNumber"/>
          <w:rFonts w:ascii="Arial" w:hAnsi="Arial" w:cs="Arial"/>
          <w:bCs/>
          <w:color w:val="000000" w:themeColor="text1"/>
          <w:sz w:val="22"/>
          <w:szCs w:val="22"/>
        </w:rPr>
      </w:pPr>
      <w:r w:rsidRPr="00FD54F4">
        <w:rPr>
          <w:rFonts w:ascii="Arial" w:hAnsi="Arial" w:cs="Arial"/>
          <w:b/>
          <w:color w:val="000000" w:themeColor="text1"/>
          <w:spacing w:val="-3"/>
        </w:rPr>
        <w:t>LOTTE CHILSUNG BEVERAGE CO. LTD</w:t>
      </w:r>
      <w:r w:rsidR="005C2C2B" w:rsidRPr="009E3A56">
        <w:rPr>
          <w:rStyle w:val="PageNumber"/>
          <w:rFonts w:ascii="Arial" w:hAnsi="Arial" w:cs="Arial"/>
          <w:b/>
          <w:bCs/>
          <w:color w:val="000000" w:themeColor="text1"/>
          <w:sz w:val="22"/>
          <w:szCs w:val="22"/>
        </w:rPr>
        <w:t xml:space="preserve">, </w:t>
      </w:r>
      <w:r w:rsidR="005C2C2B" w:rsidRPr="009E3A56">
        <w:rPr>
          <w:rStyle w:val="PageNumber"/>
          <w:rFonts w:ascii="Arial" w:hAnsi="Arial" w:cs="Arial"/>
          <w:bCs/>
          <w:color w:val="000000" w:themeColor="text1"/>
          <w:sz w:val="22"/>
          <w:szCs w:val="22"/>
        </w:rPr>
        <w:t>a</w:t>
      </w:r>
      <w:r w:rsidR="005C2C2B" w:rsidRPr="009E3A56">
        <w:rPr>
          <w:rStyle w:val="PageNumber"/>
          <w:rFonts w:ascii="Arial" w:hAnsi="Arial" w:cs="Arial"/>
          <w:b/>
          <w:bCs/>
          <w:color w:val="000000" w:themeColor="text1"/>
          <w:sz w:val="22"/>
          <w:szCs w:val="22"/>
        </w:rPr>
        <w:t xml:space="preserve"> </w:t>
      </w:r>
      <w:r w:rsidR="005C2C2B" w:rsidRPr="009E3A56">
        <w:rPr>
          <w:rStyle w:val="PageNumber"/>
          <w:rFonts w:ascii="Arial" w:hAnsi="Arial" w:cs="Arial"/>
          <w:color w:val="000000" w:themeColor="text1"/>
          <w:sz w:val="22"/>
          <w:szCs w:val="22"/>
        </w:rPr>
        <w:t>corporation organized and existing under</w:t>
      </w:r>
      <w:r w:rsidR="005C2C2B" w:rsidRPr="009E3A56">
        <w:rPr>
          <w:rStyle w:val="PageNumber"/>
          <w:rFonts w:ascii="Arial" w:hAnsi="Arial" w:cs="Arial"/>
          <w:bCs/>
          <w:color w:val="000000" w:themeColor="text1"/>
          <w:sz w:val="22"/>
          <w:szCs w:val="22"/>
        </w:rPr>
        <w:t xml:space="preserve"> </w:t>
      </w:r>
      <w:r w:rsidR="00082D17">
        <w:rPr>
          <w:rStyle w:val="PageNumber"/>
          <w:rFonts w:ascii="Arial" w:hAnsi="Arial" w:cs="Arial"/>
          <w:bCs/>
          <w:color w:val="000000" w:themeColor="text1"/>
          <w:sz w:val="22"/>
          <w:szCs w:val="22"/>
        </w:rPr>
        <w:t>the</w:t>
      </w:r>
      <w:r w:rsidR="005C2C2B" w:rsidRPr="009E3A56">
        <w:rPr>
          <w:rStyle w:val="PageNumber"/>
          <w:rFonts w:ascii="Arial" w:hAnsi="Arial" w:cs="Arial"/>
          <w:bCs/>
          <w:color w:val="000000" w:themeColor="text1"/>
          <w:sz w:val="22"/>
          <w:szCs w:val="22"/>
        </w:rPr>
        <w:t xml:space="preserve"> </w:t>
      </w:r>
      <w:r w:rsidR="005C2C2B" w:rsidRPr="009E3A56">
        <w:rPr>
          <w:rStyle w:val="PageNumber"/>
          <w:rFonts w:ascii="Arial" w:hAnsi="Arial" w:cs="Arial"/>
          <w:color w:val="000000" w:themeColor="text1"/>
          <w:sz w:val="22"/>
          <w:szCs w:val="22"/>
        </w:rPr>
        <w:t>law</w:t>
      </w:r>
      <w:r w:rsidR="00082D17">
        <w:rPr>
          <w:rStyle w:val="PageNumber"/>
          <w:rFonts w:ascii="Arial" w:hAnsi="Arial" w:cs="Arial"/>
          <w:color w:val="000000" w:themeColor="text1"/>
          <w:sz w:val="22"/>
          <w:szCs w:val="22"/>
        </w:rPr>
        <w:t>s of Korea</w:t>
      </w:r>
      <w:r w:rsidR="005C2C2B" w:rsidRPr="009E3A56">
        <w:rPr>
          <w:rStyle w:val="PageNumber"/>
          <w:rFonts w:ascii="Arial" w:hAnsi="Arial" w:cs="Arial"/>
          <w:color w:val="000000" w:themeColor="text1"/>
          <w:sz w:val="22"/>
          <w:szCs w:val="22"/>
        </w:rPr>
        <w:t xml:space="preserve">, with principal office address at </w:t>
      </w:r>
      <w:r w:rsidRPr="00FD54F4">
        <w:rPr>
          <w:rFonts w:ascii="Arial" w:hAnsi="Arial" w:cs="Arial"/>
          <w:color w:val="000000" w:themeColor="text1"/>
          <w:spacing w:val="-3"/>
        </w:rPr>
        <w:t>4</w:t>
      </w:r>
      <w:r w:rsidRPr="00FD54F4">
        <w:rPr>
          <w:rFonts w:ascii="Arial" w:hAnsi="Arial" w:cs="Arial"/>
          <w:color w:val="000000" w:themeColor="text1"/>
          <w:spacing w:val="-3"/>
          <w:vertAlign w:val="superscript"/>
        </w:rPr>
        <w:t>th</w:t>
      </w:r>
      <w:r w:rsidRPr="00FD54F4">
        <w:rPr>
          <w:rFonts w:ascii="Arial" w:hAnsi="Arial" w:cs="Arial"/>
          <w:color w:val="000000" w:themeColor="text1"/>
          <w:spacing w:val="-3"/>
        </w:rPr>
        <w:t xml:space="preserve"> &amp; 5</w:t>
      </w:r>
      <w:r w:rsidRPr="00FD54F4">
        <w:rPr>
          <w:rFonts w:ascii="Arial" w:hAnsi="Arial" w:cs="Arial"/>
          <w:color w:val="000000" w:themeColor="text1"/>
          <w:spacing w:val="-3"/>
          <w:vertAlign w:val="superscript"/>
        </w:rPr>
        <w:t>th</w:t>
      </w:r>
      <w:r w:rsidRPr="00FD54F4">
        <w:rPr>
          <w:rFonts w:ascii="Arial" w:hAnsi="Arial" w:cs="Arial"/>
          <w:color w:val="000000" w:themeColor="text1"/>
          <w:spacing w:val="-3"/>
        </w:rPr>
        <w:t xml:space="preserve"> Fl., </w:t>
      </w:r>
      <w:proofErr w:type="spellStart"/>
      <w:r w:rsidRPr="00FD54F4">
        <w:rPr>
          <w:rFonts w:ascii="Arial" w:hAnsi="Arial" w:cs="Arial"/>
          <w:color w:val="000000" w:themeColor="text1"/>
          <w:spacing w:val="-3"/>
        </w:rPr>
        <w:t>Lotte</w:t>
      </w:r>
      <w:proofErr w:type="spellEnd"/>
      <w:r w:rsidRPr="00FD54F4">
        <w:rPr>
          <w:rFonts w:ascii="Arial" w:hAnsi="Arial" w:cs="Arial"/>
          <w:color w:val="000000" w:themeColor="text1"/>
          <w:spacing w:val="-3"/>
        </w:rPr>
        <w:t xml:space="preserve"> Castle Gold, 269 Olympic-</w:t>
      </w:r>
      <w:proofErr w:type="spellStart"/>
      <w:r w:rsidRPr="00FD54F4">
        <w:rPr>
          <w:rFonts w:ascii="Arial" w:hAnsi="Arial" w:cs="Arial"/>
          <w:color w:val="000000" w:themeColor="text1"/>
          <w:spacing w:val="-3"/>
        </w:rPr>
        <w:t>ro</w:t>
      </w:r>
      <w:proofErr w:type="spellEnd"/>
      <w:r w:rsidRPr="00FD54F4">
        <w:rPr>
          <w:rFonts w:ascii="Arial" w:hAnsi="Arial" w:cs="Arial"/>
          <w:color w:val="000000" w:themeColor="text1"/>
          <w:spacing w:val="-3"/>
        </w:rPr>
        <w:t xml:space="preserve">, </w:t>
      </w:r>
      <w:proofErr w:type="spellStart"/>
      <w:r w:rsidRPr="00FD54F4">
        <w:rPr>
          <w:rFonts w:ascii="Arial" w:hAnsi="Arial" w:cs="Arial"/>
          <w:color w:val="000000" w:themeColor="text1"/>
          <w:spacing w:val="-3"/>
        </w:rPr>
        <w:t>Songpa-gu</w:t>
      </w:r>
      <w:proofErr w:type="spellEnd"/>
      <w:r w:rsidRPr="00FD54F4">
        <w:rPr>
          <w:rFonts w:ascii="Arial" w:hAnsi="Arial" w:cs="Arial"/>
          <w:color w:val="000000" w:themeColor="text1"/>
          <w:spacing w:val="-3"/>
        </w:rPr>
        <w:t>, Seoul, South Korea</w:t>
      </w:r>
      <w:r w:rsidR="005C2C2B" w:rsidRPr="009E3A56">
        <w:rPr>
          <w:rStyle w:val="PageNumber"/>
          <w:rFonts w:ascii="Arial" w:hAnsi="Arial" w:cs="Arial"/>
          <w:color w:val="000000" w:themeColor="text1"/>
          <w:sz w:val="22"/>
          <w:szCs w:val="22"/>
        </w:rPr>
        <w:t xml:space="preserve">, represented herein by its </w:t>
      </w:r>
      <w:r w:rsidR="005C2C2B" w:rsidRPr="009E3A56">
        <w:rPr>
          <w:rStyle w:val="PageNumber"/>
          <w:rFonts w:ascii="Arial" w:hAnsi="Arial" w:cs="Arial"/>
          <w:bCs/>
          <w:color w:val="000000" w:themeColor="text1"/>
          <w:sz w:val="22"/>
          <w:szCs w:val="22"/>
        </w:rPr>
        <w:t>[●]</w:t>
      </w:r>
      <w:r w:rsidR="005C2C2B" w:rsidRPr="009E3A56">
        <w:rPr>
          <w:rStyle w:val="PageNumber"/>
          <w:rFonts w:ascii="Arial" w:hAnsi="Arial" w:cs="Arial"/>
          <w:color w:val="000000" w:themeColor="text1"/>
          <w:sz w:val="22"/>
          <w:szCs w:val="22"/>
        </w:rPr>
        <w:t xml:space="preserve">, </w:t>
      </w:r>
      <w:r w:rsidR="005C2C2B" w:rsidRPr="009E3A56">
        <w:rPr>
          <w:rStyle w:val="PageNumber"/>
          <w:rFonts w:ascii="Arial" w:hAnsi="Arial" w:cs="Arial"/>
          <w:bCs/>
          <w:color w:val="000000" w:themeColor="text1"/>
          <w:sz w:val="22"/>
          <w:szCs w:val="22"/>
        </w:rPr>
        <w:t>[●]</w:t>
      </w:r>
      <w:r w:rsidR="005C2C2B" w:rsidRPr="009E3A56">
        <w:rPr>
          <w:rStyle w:val="PageNumber"/>
          <w:rFonts w:ascii="Arial" w:hAnsi="Arial" w:cs="Arial"/>
          <w:color w:val="000000" w:themeColor="text1"/>
          <w:sz w:val="22"/>
          <w:szCs w:val="22"/>
        </w:rPr>
        <w:t xml:space="preserve"> (hereinafter referred to as “</w:t>
      </w:r>
      <w:r w:rsidR="005C2C2B" w:rsidRPr="009E3A56">
        <w:rPr>
          <w:rStyle w:val="PageNumber"/>
          <w:rFonts w:ascii="Arial" w:hAnsi="Arial" w:cs="Arial"/>
          <w:b/>
          <w:i/>
          <w:color w:val="000000" w:themeColor="text1"/>
          <w:sz w:val="22"/>
          <w:szCs w:val="22"/>
        </w:rPr>
        <w:t>Buyer</w:t>
      </w:r>
      <w:r w:rsidR="005C2C2B" w:rsidRPr="009E3A56">
        <w:rPr>
          <w:rStyle w:val="PageNumber"/>
          <w:rFonts w:ascii="Arial" w:hAnsi="Arial" w:cs="Arial"/>
          <w:color w:val="000000" w:themeColor="text1"/>
          <w:sz w:val="22"/>
          <w:szCs w:val="22"/>
        </w:rPr>
        <w:t>”);</w:t>
      </w:r>
    </w:p>
    <w:p w:rsidR="005C2C2B" w:rsidRPr="009E3A56" w:rsidRDefault="005C2C2B" w:rsidP="005C2C2B">
      <w:pPr>
        <w:pStyle w:val="Body"/>
        <w:ind w:left="1440" w:right="1440"/>
        <w:jc w:val="both"/>
        <w:rPr>
          <w:rStyle w:val="PageNumber"/>
          <w:rFonts w:ascii="Arial" w:eastAsia="Book Antiqua" w:hAnsi="Arial" w:cs="Arial"/>
          <w:color w:val="000000" w:themeColor="text1"/>
          <w:sz w:val="22"/>
          <w:szCs w:val="22"/>
        </w:rPr>
      </w:pPr>
    </w:p>
    <w:p w:rsidR="005C2C2B" w:rsidRPr="009E3A56" w:rsidRDefault="005C2C2B" w:rsidP="005C2C2B">
      <w:pPr>
        <w:pStyle w:val="Body"/>
        <w:ind w:left="1440" w:right="1440"/>
        <w:jc w:val="both"/>
        <w:rPr>
          <w:rStyle w:val="PageNumber"/>
          <w:rFonts w:ascii="Arial" w:eastAsia="Book Antiqua" w:hAnsi="Arial" w:cs="Arial"/>
          <w:color w:val="000000" w:themeColor="text1"/>
          <w:sz w:val="22"/>
          <w:szCs w:val="22"/>
        </w:rPr>
      </w:pPr>
    </w:p>
    <w:p w:rsidR="005C2C2B" w:rsidRPr="009E3A56" w:rsidRDefault="005C2C2B" w:rsidP="005C2C2B">
      <w:pPr>
        <w:autoSpaceDE w:val="0"/>
        <w:autoSpaceDN w:val="0"/>
        <w:adjustRightInd w:val="0"/>
        <w:ind w:left="720" w:right="749"/>
        <w:jc w:val="thaiDistribute"/>
        <w:rPr>
          <w:rFonts w:ascii="Arial" w:hAnsi="Arial" w:cs="Arial"/>
          <w:sz w:val="22"/>
          <w:szCs w:val="22"/>
        </w:rPr>
      </w:pPr>
      <w:r w:rsidRPr="009E3A56">
        <w:rPr>
          <w:rFonts w:ascii="Arial" w:hAnsi="Arial" w:cs="Arial"/>
          <w:sz w:val="22"/>
          <w:szCs w:val="22"/>
        </w:rPr>
        <w:t>(Hereinafter, Seller and Buyer shall be individually referred to as a “</w:t>
      </w:r>
      <w:r w:rsidRPr="009E3A56">
        <w:rPr>
          <w:rFonts w:ascii="Arial" w:hAnsi="Arial" w:cs="Arial"/>
          <w:b/>
          <w:bCs/>
          <w:i/>
          <w:iCs/>
          <w:sz w:val="22"/>
          <w:szCs w:val="22"/>
        </w:rPr>
        <w:t>Party</w:t>
      </w:r>
      <w:r w:rsidRPr="009E3A56">
        <w:rPr>
          <w:rFonts w:ascii="Arial" w:hAnsi="Arial" w:cs="Arial"/>
          <w:sz w:val="22"/>
          <w:szCs w:val="22"/>
        </w:rPr>
        <w:t>” and collectively as the “</w:t>
      </w:r>
      <w:r w:rsidRPr="009E3A56">
        <w:rPr>
          <w:rFonts w:ascii="Arial" w:hAnsi="Arial" w:cs="Arial"/>
          <w:b/>
          <w:bCs/>
          <w:i/>
          <w:iCs/>
          <w:sz w:val="22"/>
          <w:szCs w:val="22"/>
        </w:rPr>
        <w:t>Parties</w:t>
      </w:r>
      <w:r w:rsidRPr="009E3A56">
        <w:rPr>
          <w:rFonts w:ascii="Arial" w:hAnsi="Arial" w:cs="Arial"/>
          <w:sz w:val="22"/>
          <w:szCs w:val="22"/>
        </w:rPr>
        <w:t>”)</w:t>
      </w:r>
    </w:p>
    <w:p w:rsidR="005C2C2B" w:rsidRPr="009E3A56" w:rsidRDefault="005C2C2B" w:rsidP="005C2C2B">
      <w:pPr>
        <w:autoSpaceDE w:val="0"/>
        <w:autoSpaceDN w:val="0"/>
        <w:adjustRightInd w:val="0"/>
        <w:ind w:left="720" w:right="749"/>
        <w:rPr>
          <w:rFonts w:ascii="Arial" w:hAnsi="Arial" w:cs="Arial"/>
          <w:sz w:val="22"/>
          <w:szCs w:val="22"/>
        </w:rPr>
      </w:pPr>
    </w:p>
    <w:p w:rsidR="005C2C2B" w:rsidRPr="009E3A56" w:rsidRDefault="005C2C2B" w:rsidP="005C2C2B">
      <w:pPr>
        <w:ind w:left="720" w:right="720"/>
        <w:jc w:val="center"/>
        <w:rPr>
          <w:rFonts w:ascii="Arial" w:hAnsi="Arial" w:cs="Arial"/>
          <w:sz w:val="22"/>
          <w:szCs w:val="22"/>
        </w:rPr>
      </w:pPr>
      <w:r w:rsidRPr="009E3A56">
        <w:rPr>
          <w:rFonts w:ascii="Arial" w:hAnsi="Arial" w:cs="Arial"/>
          <w:sz w:val="22"/>
          <w:szCs w:val="22"/>
        </w:rPr>
        <w:t>WITNESSETH: That –</w:t>
      </w:r>
    </w:p>
    <w:p w:rsidR="005C2C2B" w:rsidRPr="009E3A56" w:rsidRDefault="005C2C2B" w:rsidP="005C2C2B">
      <w:pPr>
        <w:pStyle w:val="Body"/>
        <w:ind w:firstLine="720"/>
        <w:jc w:val="both"/>
        <w:rPr>
          <w:rStyle w:val="PageNumber"/>
          <w:rFonts w:ascii="Arial" w:eastAsia="Book Antiqua" w:hAnsi="Arial" w:cs="Arial"/>
          <w:color w:val="000000" w:themeColor="text1"/>
          <w:sz w:val="22"/>
          <w:szCs w:val="22"/>
        </w:rPr>
      </w:pPr>
    </w:p>
    <w:p w:rsidR="005C2C2B" w:rsidRPr="009E3A56" w:rsidRDefault="005C2C2B" w:rsidP="005C2C2B">
      <w:pPr>
        <w:pStyle w:val="BodyText"/>
        <w:spacing w:after="0"/>
        <w:jc w:val="thaiDistribute"/>
        <w:rPr>
          <w:rFonts w:ascii="Arial" w:hAnsi="Arial" w:cs="Arial"/>
          <w:bCs/>
          <w:szCs w:val="22"/>
        </w:rPr>
      </w:pPr>
      <w:r w:rsidRPr="009E3A56">
        <w:rPr>
          <w:rFonts w:ascii="Arial" w:hAnsi="Arial" w:cs="Arial"/>
          <w:bCs/>
          <w:szCs w:val="22"/>
        </w:rPr>
        <w:tab/>
        <w:t xml:space="preserve">WHEREAS, the Seller is the owner of a total of </w:t>
      </w:r>
      <w:r w:rsidRPr="009E3A56">
        <w:rPr>
          <w:rStyle w:val="PageNumber"/>
          <w:rFonts w:ascii="Arial" w:hAnsi="Arial" w:cs="Arial"/>
          <w:bCs/>
          <w:color w:val="000000" w:themeColor="text1"/>
          <w:szCs w:val="22"/>
        </w:rPr>
        <w:t>[●]</w:t>
      </w:r>
      <w:r w:rsidRPr="009E3A56">
        <w:rPr>
          <w:rFonts w:ascii="Arial" w:hAnsi="Arial" w:cs="Arial"/>
          <w:bCs/>
          <w:szCs w:val="22"/>
        </w:rPr>
        <w:t xml:space="preserve"> </w:t>
      </w:r>
      <w:r w:rsidRPr="009E3A56">
        <w:rPr>
          <w:rFonts w:ascii="Arial" w:hAnsi="Arial" w:cs="Arial"/>
          <w:szCs w:val="22"/>
        </w:rPr>
        <w:t>(</w:t>
      </w:r>
      <w:r w:rsidRPr="009E3A56">
        <w:rPr>
          <w:rStyle w:val="PageNumber"/>
          <w:rFonts w:ascii="Arial" w:hAnsi="Arial" w:cs="Arial"/>
          <w:bCs/>
          <w:color w:val="000000" w:themeColor="text1"/>
          <w:szCs w:val="22"/>
        </w:rPr>
        <w:t>[●]</w:t>
      </w:r>
      <w:r w:rsidRPr="009E3A56">
        <w:rPr>
          <w:rFonts w:ascii="Arial" w:hAnsi="Arial" w:cs="Arial"/>
          <w:szCs w:val="22"/>
        </w:rPr>
        <w:t>)</w:t>
      </w:r>
      <w:r w:rsidRPr="009E3A56">
        <w:rPr>
          <w:rFonts w:ascii="Arial" w:hAnsi="Arial" w:cs="Arial"/>
          <w:szCs w:val="22"/>
          <w:lang w:val="en-SG"/>
        </w:rPr>
        <w:t xml:space="preserve"> </w:t>
      </w:r>
      <w:r w:rsidRPr="009E3A56">
        <w:rPr>
          <w:rFonts w:ascii="Arial" w:hAnsi="Arial" w:cs="Arial"/>
          <w:szCs w:val="22"/>
        </w:rPr>
        <w:t xml:space="preserve">common shares of </w:t>
      </w:r>
      <w:r w:rsidR="000D6819" w:rsidRPr="00FD54F4">
        <w:rPr>
          <w:rFonts w:ascii="Arial" w:hAnsi="Arial" w:cs="Arial"/>
          <w:color w:val="000000" w:themeColor="text1"/>
          <w:spacing w:val="-3"/>
        </w:rPr>
        <w:t>Pepsi-Cola Products Philippines, Inc.</w:t>
      </w:r>
      <w:r w:rsidRPr="009E3A56">
        <w:rPr>
          <w:rStyle w:val="PageNumber"/>
          <w:rFonts w:ascii="Arial" w:hAnsi="Arial" w:cs="Arial"/>
          <w:bCs/>
          <w:color w:val="000000" w:themeColor="text1"/>
          <w:szCs w:val="22"/>
        </w:rPr>
        <w:t xml:space="preserve"> </w:t>
      </w:r>
      <w:r w:rsidRPr="009E3A56">
        <w:rPr>
          <w:rFonts w:ascii="Arial" w:hAnsi="Arial" w:cs="Arial"/>
          <w:szCs w:val="22"/>
        </w:rPr>
        <w:t>(the “</w:t>
      </w:r>
      <w:r w:rsidRPr="009E3A56">
        <w:rPr>
          <w:rFonts w:ascii="Arial" w:hAnsi="Arial" w:cs="Arial"/>
          <w:b/>
          <w:i/>
          <w:iCs/>
          <w:szCs w:val="22"/>
        </w:rPr>
        <w:t>Corporation</w:t>
      </w:r>
      <w:r w:rsidRPr="009E3A56">
        <w:rPr>
          <w:rFonts w:ascii="Arial" w:hAnsi="Arial" w:cs="Arial"/>
          <w:szCs w:val="22"/>
        </w:rPr>
        <w:t xml:space="preserve">”), of which </w:t>
      </w:r>
      <w:r w:rsidRPr="009E3A56">
        <w:rPr>
          <w:rStyle w:val="PageNumber"/>
          <w:rFonts w:ascii="Arial" w:hAnsi="Arial" w:cs="Arial"/>
          <w:bCs/>
          <w:color w:val="000000" w:themeColor="text1"/>
          <w:szCs w:val="22"/>
        </w:rPr>
        <w:t>[●]</w:t>
      </w:r>
      <w:r w:rsidRPr="009E3A56">
        <w:rPr>
          <w:rFonts w:ascii="Arial" w:hAnsi="Arial" w:cs="Arial"/>
          <w:szCs w:val="22"/>
        </w:rPr>
        <w:t xml:space="preserve"> (</w:t>
      </w:r>
      <w:r w:rsidRPr="009E3A56">
        <w:rPr>
          <w:rStyle w:val="PageNumber"/>
          <w:rFonts w:ascii="Arial" w:hAnsi="Arial" w:cs="Arial"/>
          <w:bCs/>
          <w:color w:val="000000" w:themeColor="text1"/>
          <w:szCs w:val="22"/>
        </w:rPr>
        <w:t>[●]</w:t>
      </w:r>
      <w:r w:rsidRPr="009E3A56">
        <w:rPr>
          <w:rFonts w:ascii="Arial" w:hAnsi="Arial" w:cs="Arial"/>
          <w:szCs w:val="22"/>
        </w:rPr>
        <w:t xml:space="preserve">) shares are registered in its name and are </w:t>
      </w:r>
      <w:r w:rsidRPr="009E3A56">
        <w:rPr>
          <w:rFonts w:ascii="Arial" w:hAnsi="Arial" w:cs="Arial"/>
          <w:bCs/>
          <w:szCs w:val="22"/>
        </w:rPr>
        <w:t xml:space="preserve">represented by stock certificates numbered </w:t>
      </w:r>
      <w:r w:rsidRPr="009E3A56">
        <w:rPr>
          <w:rStyle w:val="PageNumber"/>
          <w:rFonts w:ascii="Arial" w:hAnsi="Arial" w:cs="Arial"/>
          <w:bCs/>
          <w:color w:val="000000" w:themeColor="text1"/>
          <w:szCs w:val="22"/>
        </w:rPr>
        <w:t>[●]</w:t>
      </w:r>
      <w:r w:rsidR="007B6276" w:rsidRPr="009E3A56">
        <w:rPr>
          <w:rFonts w:ascii="Arial" w:hAnsi="Arial" w:cs="Arial"/>
          <w:bCs/>
          <w:szCs w:val="22"/>
        </w:rPr>
        <w:t xml:space="preserve">, and </w:t>
      </w:r>
      <w:r w:rsidR="007B6276" w:rsidRPr="009E3A56">
        <w:rPr>
          <w:rStyle w:val="PageNumber"/>
          <w:rFonts w:ascii="Arial" w:hAnsi="Arial" w:cs="Arial"/>
          <w:bCs/>
          <w:color w:val="000000" w:themeColor="text1"/>
          <w:szCs w:val="22"/>
        </w:rPr>
        <w:t>[●]</w:t>
      </w:r>
      <w:r w:rsidR="007B6276" w:rsidRPr="009E3A56">
        <w:rPr>
          <w:rFonts w:ascii="Arial" w:hAnsi="Arial" w:cs="Arial"/>
          <w:bCs/>
          <w:szCs w:val="22"/>
        </w:rPr>
        <w:t xml:space="preserve"> (</w:t>
      </w:r>
      <w:r w:rsidR="007B6276" w:rsidRPr="009E3A56">
        <w:rPr>
          <w:rStyle w:val="PageNumber"/>
          <w:rFonts w:ascii="Arial" w:hAnsi="Arial" w:cs="Arial"/>
          <w:bCs/>
          <w:color w:val="000000" w:themeColor="text1"/>
          <w:szCs w:val="22"/>
        </w:rPr>
        <w:t>[●]</w:t>
      </w:r>
      <w:r w:rsidR="007B6276" w:rsidRPr="009E3A56">
        <w:rPr>
          <w:rFonts w:ascii="Arial" w:hAnsi="Arial" w:cs="Arial"/>
          <w:bCs/>
          <w:szCs w:val="22"/>
        </w:rPr>
        <w:t xml:space="preserve">) shares are registered in the name of its nominees and are represented by stock certificates </w:t>
      </w:r>
      <w:r w:rsidR="007B6276" w:rsidRPr="009E3A56">
        <w:rPr>
          <w:rFonts w:ascii="Arial" w:hAnsi="Arial" w:cs="Arial"/>
          <w:bCs/>
          <w:szCs w:val="22"/>
        </w:rPr>
        <w:lastRenderedPageBreak/>
        <w:t xml:space="preserve">numbered </w:t>
      </w:r>
      <w:r w:rsidR="007B6276" w:rsidRPr="009E3A56">
        <w:rPr>
          <w:rStyle w:val="PageNumber"/>
          <w:rFonts w:ascii="Arial" w:hAnsi="Arial" w:cs="Arial"/>
          <w:bCs/>
          <w:color w:val="000000" w:themeColor="text1"/>
          <w:szCs w:val="22"/>
        </w:rPr>
        <w:t>[●]</w:t>
      </w:r>
      <w:r w:rsidR="007B6276" w:rsidRPr="009E3A56">
        <w:rPr>
          <w:rFonts w:ascii="Arial" w:hAnsi="Arial" w:cs="Arial"/>
          <w:bCs/>
          <w:szCs w:val="22"/>
        </w:rPr>
        <w:t>,</w:t>
      </w:r>
      <w:bookmarkStart w:id="0" w:name="_GoBack"/>
      <w:bookmarkEnd w:id="0"/>
      <w:r w:rsidR="006F1C71">
        <w:rPr>
          <w:rFonts w:ascii="Arial" w:hAnsi="Arial" w:cs="Arial"/>
          <w:bCs/>
          <w:szCs w:val="22"/>
        </w:rPr>
        <w:t xml:space="preserve"> </w:t>
      </w:r>
      <w:r w:rsidRPr="009E3A56">
        <w:rPr>
          <w:rFonts w:ascii="Arial" w:hAnsi="Arial" w:cs="Arial"/>
          <w:bCs/>
          <w:szCs w:val="22"/>
        </w:rPr>
        <w:t>copies of which stock certificates are attached hereto as Annexes “</w:t>
      </w:r>
      <w:r w:rsidRPr="009E3A56">
        <w:rPr>
          <w:rStyle w:val="PageNumber"/>
          <w:rFonts w:ascii="Arial" w:hAnsi="Arial" w:cs="Arial"/>
          <w:bCs/>
          <w:color w:val="000000" w:themeColor="text1"/>
          <w:szCs w:val="22"/>
        </w:rPr>
        <w:t>[●]</w:t>
      </w:r>
      <w:r w:rsidRPr="009E3A56">
        <w:rPr>
          <w:rFonts w:ascii="Arial" w:hAnsi="Arial" w:cs="Arial"/>
          <w:bCs/>
          <w:szCs w:val="22"/>
        </w:rPr>
        <w:t>” (the “</w:t>
      </w:r>
      <w:r w:rsidRPr="009E3A56">
        <w:rPr>
          <w:rFonts w:ascii="Arial" w:hAnsi="Arial" w:cs="Arial"/>
          <w:b/>
          <w:i/>
          <w:iCs/>
          <w:szCs w:val="22"/>
        </w:rPr>
        <w:t>Subject Shares</w:t>
      </w:r>
      <w:r w:rsidRPr="009E3A56">
        <w:rPr>
          <w:rFonts w:ascii="Arial" w:hAnsi="Arial" w:cs="Arial"/>
          <w:bCs/>
          <w:szCs w:val="22"/>
        </w:rPr>
        <w:t>”);</w:t>
      </w:r>
    </w:p>
    <w:p w:rsidR="005C2C2B" w:rsidRPr="009E3A56" w:rsidRDefault="005C2C2B" w:rsidP="005C2C2B">
      <w:pPr>
        <w:pStyle w:val="BodyText"/>
        <w:spacing w:after="0"/>
        <w:jc w:val="thaiDistribute"/>
        <w:rPr>
          <w:rFonts w:ascii="Arial" w:hAnsi="Arial" w:cs="Arial"/>
          <w:bCs/>
          <w:szCs w:val="22"/>
        </w:rPr>
      </w:pPr>
    </w:p>
    <w:p w:rsidR="005C2C2B" w:rsidRPr="009E3A56" w:rsidRDefault="005C2C2B" w:rsidP="005C2C2B">
      <w:pPr>
        <w:pStyle w:val="BodyText"/>
        <w:spacing w:after="0"/>
        <w:jc w:val="thaiDistribute"/>
        <w:rPr>
          <w:rFonts w:ascii="Arial" w:hAnsi="Arial" w:cs="Arial"/>
          <w:bCs/>
          <w:szCs w:val="22"/>
        </w:rPr>
      </w:pPr>
      <w:r w:rsidRPr="009E3A56">
        <w:rPr>
          <w:rFonts w:ascii="Arial" w:hAnsi="Arial" w:cs="Arial"/>
          <w:bCs/>
          <w:szCs w:val="22"/>
        </w:rPr>
        <w:tab/>
        <w:t>WHEREAS, the Seller has agreed to sell, transfer and convey unto the Buyer, and the Buyer has agreed to purchase and acquire from the Seller, the Subject Shares, under the terms and conditions herein provided;</w:t>
      </w:r>
    </w:p>
    <w:p w:rsidR="005C2C2B" w:rsidRPr="009E3A56" w:rsidRDefault="005C2C2B" w:rsidP="005C2C2B">
      <w:pPr>
        <w:jc w:val="thaiDistribute"/>
        <w:rPr>
          <w:rFonts w:ascii="Arial" w:hAnsi="Arial" w:cs="Arial"/>
          <w:bCs/>
          <w:sz w:val="22"/>
          <w:szCs w:val="22"/>
        </w:rPr>
      </w:pPr>
    </w:p>
    <w:p w:rsidR="005C2C2B" w:rsidRPr="009E3A56" w:rsidRDefault="005C2C2B" w:rsidP="005C2C2B">
      <w:pPr>
        <w:jc w:val="thaiDistribute"/>
        <w:rPr>
          <w:rFonts w:ascii="Arial" w:hAnsi="Arial" w:cs="Arial"/>
          <w:bCs/>
          <w:sz w:val="22"/>
          <w:szCs w:val="22"/>
        </w:rPr>
      </w:pPr>
      <w:r w:rsidRPr="009E3A56">
        <w:rPr>
          <w:rFonts w:ascii="Arial" w:hAnsi="Arial" w:cs="Arial"/>
          <w:bCs/>
          <w:sz w:val="22"/>
          <w:szCs w:val="22"/>
        </w:rPr>
        <w:tab/>
        <w:t>NOW, THEREFORE, for and in consideration of the foregoing premises and of the terms and conditions hereinafter set forth, the Parties hereby agree as follows:</w:t>
      </w:r>
    </w:p>
    <w:p w:rsidR="005C2C2B" w:rsidRPr="009E3A56" w:rsidRDefault="005C2C2B" w:rsidP="005C2C2B">
      <w:pPr>
        <w:jc w:val="thaiDistribute"/>
        <w:rPr>
          <w:rFonts w:ascii="Arial" w:hAnsi="Arial" w:cs="Arial"/>
          <w:bCs/>
          <w:sz w:val="22"/>
          <w:szCs w:val="22"/>
        </w:rPr>
      </w:pPr>
    </w:p>
    <w:p w:rsidR="005C2C2B" w:rsidRPr="009E3A56" w:rsidRDefault="005C2C2B" w:rsidP="005C2C2B">
      <w:pPr>
        <w:jc w:val="thaiDistribute"/>
        <w:rPr>
          <w:rFonts w:ascii="Arial" w:hAnsi="Arial" w:cs="Arial"/>
          <w:bCs/>
          <w:sz w:val="22"/>
          <w:szCs w:val="22"/>
        </w:rPr>
      </w:pPr>
      <w:r w:rsidRPr="009E3A56">
        <w:rPr>
          <w:rFonts w:ascii="Arial" w:hAnsi="Arial" w:cs="Arial"/>
          <w:bCs/>
          <w:sz w:val="22"/>
          <w:szCs w:val="22"/>
        </w:rPr>
        <w:tab/>
        <w:t>1.</w:t>
      </w:r>
      <w:r w:rsidRPr="009E3A56">
        <w:rPr>
          <w:rFonts w:ascii="Arial" w:hAnsi="Arial" w:cs="Arial"/>
          <w:bCs/>
          <w:sz w:val="22"/>
          <w:szCs w:val="22"/>
        </w:rPr>
        <w:tab/>
        <w:t xml:space="preserve">For and in consideration of the aggregate amount of </w:t>
      </w:r>
      <w:r w:rsidRPr="009E3A56">
        <w:rPr>
          <w:rStyle w:val="PageNumber"/>
          <w:rFonts w:ascii="Arial" w:hAnsi="Arial" w:cs="Arial"/>
          <w:bCs/>
          <w:color w:val="000000" w:themeColor="text1"/>
          <w:sz w:val="22"/>
          <w:szCs w:val="22"/>
        </w:rPr>
        <w:t>[●]</w:t>
      </w:r>
      <w:r w:rsidRPr="009E3A56">
        <w:rPr>
          <w:rFonts w:ascii="Arial" w:hAnsi="Arial" w:cs="Arial"/>
          <w:bCs/>
          <w:sz w:val="22"/>
          <w:szCs w:val="22"/>
        </w:rPr>
        <w:t xml:space="preserve"> </w:t>
      </w:r>
      <w:r w:rsidRPr="009E3A56">
        <w:rPr>
          <w:rFonts w:ascii="Arial" w:hAnsi="Arial" w:cs="Arial"/>
          <w:sz w:val="22"/>
          <w:szCs w:val="22"/>
        </w:rPr>
        <w:t>(</w:t>
      </w:r>
      <w:proofErr w:type="gramStart"/>
      <w:r w:rsidRPr="009E3A56">
        <w:rPr>
          <w:rFonts w:ascii="Arial" w:hAnsi="Arial" w:cs="Arial"/>
          <w:dstrike/>
          <w:sz w:val="22"/>
          <w:szCs w:val="22"/>
        </w:rPr>
        <w:t>P</w:t>
      </w:r>
      <w:r w:rsidRPr="009E3A56">
        <w:rPr>
          <w:rStyle w:val="PageNumber"/>
          <w:rFonts w:ascii="Arial" w:hAnsi="Arial" w:cs="Arial"/>
          <w:bCs/>
          <w:color w:val="000000" w:themeColor="text1"/>
          <w:sz w:val="22"/>
          <w:szCs w:val="22"/>
        </w:rPr>
        <w:t>[</w:t>
      </w:r>
      <w:proofErr w:type="gramEnd"/>
      <w:r w:rsidRPr="009E3A56">
        <w:rPr>
          <w:rStyle w:val="PageNumber"/>
          <w:rFonts w:ascii="Arial" w:hAnsi="Arial" w:cs="Arial"/>
          <w:bCs/>
          <w:color w:val="000000" w:themeColor="text1"/>
          <w:sz w:val="22"/>
          <w:szCs w:val="22"/>
        </w:rPr>
        <w:t>●]</w:t>
      </w:r>
      <w:r w:rsidRPr="009E3A56">
        <w:rPr>
          <w:rFonts w:ascii="Arial" w:hAnsi="Arial" w:cs="Arial"/>
          <w:sz w:val="22"/>
          <w:szCs w:val="22"/>
        </w:rPr>
        <w:t xml:space="preserve">), or </w:t>
      </w:r>
      <w:r w:rsidRPr="009E3A56">
        <w:rPr>
          <w:rStyle w:val="PageNumber"/>
          <w:rFonts w:ascii="Arial" w:hAnsi="Arial" w:cs="Arial"/>
          <w:bCs/>
          <w:color w:val="000000" w:themeColor="text1"/>
          <w:sz w:val="22"/>
          <w:szCs w:val="22"/>
        </w:rPr>
        <w:t>[●]</w:t>
      </w:r>
      <w:r w:rsidRPr="009E3A56">
        <w:rPr>
          <w:rFonts w:ascii="Arial" w:hAnsi="Arial" w:cs="Arial"/>
          <w:sz w:val="22"/>
          <w:szCs w:val="22"/>
        </w:rPr>
        <w:t xml:space="preserve"> (</w:t>
      </w:r>
      <w:r w:rsidRPr="009E3A56">
        <w:rPr>
          <w:rFonts w:ascii="Arial" w:hAnsi="Arial" w:cs="Arial"/>
          <w:dstrike/>
          <w:sz w:val="22"/>
          <w:szCs w:val="22"/>
        </w:rPr>
        <w:t>P</w:t>
      </w:r>
      <w:r w:rsidRPr="009E3A56">
        <w:rPr>
          <w:rStyle w:val="PageNumber"/>
          <w:rFonts w:ascii="Arial" w:hAnsi="Arial" w:cs="Arial"/>
          <w:bCs/>
          <w:color w:val="000000" w:themeColor="text1"/>
          <w:sz w:val="22"/>
          <w:szCs w:val="22"/>
        </w:rPr>
        <w:t>[●]</w:t>
      </w:r>
      <w:r w:rsidRPr="009E3A56">
        <w:rPr>
          <w:rFonts w:ascii="Arial" w:hAnsi="Arial" w:cs="Arial"/>
          <w:sz w:val="22"/>
          <w:szCs w:val="22"/>
        </w:rPr>
        <w:t xml:space="preserve">) per Subject Share, receipt of which is hereby acknowledged by the Seller, </w:t>
      </w:r>
      <w:r w:rsidRPr="009E3A56">
        <w:rPr>
          <w:rFonts w:ascii="Arial" w:hAnsi="Arial" w:cs="Arial"/>
          <w:bCs/>
          <w:sz w:val="22"/>
          <w:szCs w:val="22"/>
        </w:rPr>
        <w:t xml:space="preserve">the Seller hereby absolutely and irrevocably sells, transfers and conveys unto the Buyer, and the Buyer hereby purchases and acquires from the Seller, any and all of the right, title and interest of the Seller in and to the Subject Shares, free from all encumbrances. </w:t>
      </w:r>
    </w:p>
    <w:p w:rsidR="005C2C2B" w:rsidRPr="009E3A56" w:rsidRDefault="005C2C2B" w:rsidP="005C2C2B">
      <w:pPr>
        <w:jc w:val="thaiDistribute"/>
        <w:rPr>
          <w:rFonts w:ascii="Arial" w:hAnsi="Arial" w:cs="Arial"/>
          <w:bCs/>
          <w:sz w:val="22"/>
          <w:szCs w:val="22"/>
        </w:rPr>
      </w:pPr>
    </w:p>
    <w:p w:rsidR="005C2C2B" w:rsidRPr="009E3A56" w:rsidRDefault="005C2C2B" w:rsidP="005C2C2B">
      <w:pPr>
        <w:jc w:val="thaiDistribute"/>
        <w:rPr>
          <w:rFonts w:ascii="Arial" w:hAnsi="Arial" w:cs="Arial"/>
          <w:bCs/>
          <w:sz w:val="22"/>
          <w:szCs w:val="22"/>
        </w:rPr>
      </w:pPr>
      <w:r w:rsidRPr="009E3A56">
        <w:rPr>
          <w:rFonts w:ascii="Arial" w:hAnsi="Arial" w:cs="Arial"/>
          <w:bCs/>
          <w:sz w:val="22"/>
          <w:szCs w:val="22"/>
        </w:rPr>
        <w:tab/>
        <w:t>2.</w:t>
      </w:r>
      <w:r w:rsidRPr="009E3A56">
        <w:rPr>
          <w:rFonts w:ascii="Arial" w:hAnsi="Arial" w:cs="Arial"/>
          <w:bCs/>
          <w:sz w:val="22"/>
          <w:szCs w:val="22"/>
        </w:rPr>
        <w:tab/>
        <w:t>Seller hereby represents and warrants to the Buyer as follows:</w:t>
      </w:r>
    </w:p>
    <w:p w:rsidR="005C2C2B" w:rsidRPr="009E3A56" w:rsidRDefault="005C2C2B" w:rsidP="005C2C2B">
      <w:pPr>
        <w:jc w:val="thaiDistribute"/>
        <w:rPr>
          <w:rFonts w:ascii="Arial" w:hAnsi="Arial" w:cs="Arial"/>
          <w:bCs/>
          <w:sz w:val="22"/>
          <w:szCs w:val="22"/>
        </w:rPr>
      </w:pPr>
    </w:p>
    <w:p w:rsidR="005C2C2B" w:rsidRPr="009E3A56" w:rsidRDefault="005C2C2B" w:rsidP="005C2C2B">
      <w:pPr>
        <w:ind w:left="720"/>
        <w:jc w:val="thaiDistribute"/>
        <w:rPr>
          <w:rFonts w:ascii="Arial" w:hAnsi="Arial" w:cs="Arial"/>
          <w:bCs/>
          <w:sz w:val="22"/>
          <w:szCs w:val="22"/>
        </w:rPr>
      </w:pPr>
      <w:r w:rsidRPr="009E3A56">
        <w:rPr>
          <w:rFonts w:ascii="Arial" w:hAnsi="Arial" w:cs="Arial"/>
          <w:bCs/>
          <w:sz w:val="22"/>
          <w:szCs w:val="22"/>
        </w:rPr>
        <w:tab/>
        <w:t>(a)</w:t>
      </w:r>
      <w:r w:rsidRPr="009E3A56">
        <w:rPr>
          <w:rFonts w:ascii="Arial" w:hAnsi="Arial" w:cs="Arial"/>
          <w:bCs/>
          <w:sz w:val="22"/>
          <w:szCs w:val="22"/>
        </w:rPr>
        <w:tab/>
        <w:t xml:space="preserve">it is the owner of the Subject Shares; </w:t>
      </w:r>
    </w:p>
    <w:p w:rsidR="005C2C2B" w:rsidRPr="009E3A56" w:rsidRDefault="005C2C2B" w:rsidP="005C2C2B">
      <w:pPr>
        <w:ind w:left="720"/>
        <w:jc w:val="thaiDistribute"/>
        <w:rPr>
          <w:rFonts w:ascii="Arial" w:hAnsi="Arial" w:cs="Arial"/>
          <w:bCs/>
          <w:sz w:val="22"/>
          <w:szCs w:val="22"/>
        </w:rPr>
      </w:pPr>
    </w:p>
    <w:p w:rsidR="005C2C2B" w:rsidRPr="009E3A56" w:rsidRDefault="005C2C2B" w:rsidP="005C2C2B">
      <w:pPr>
        <w:ind w:left="720"/>
        <w:jc w:val="thaiDistribute"/>
        <w:rPr>
          <w:rFonts w:ascii="Arial" w:hAnsi="Arial" w:cs="Arial"/>
          <w:bCs/>
          <w:sz w:val="22"/>
          <w:szCs w:val="22"/>
        </w:rPr>
      </w:pPr>
      <w:r w:rsidRPr="009E3A56">
        <w:rPr>
          <w:rFonts w:ascii="Arial" w:hAnsi="Arial" w:cs="Arial"/>
          <w:bCs/>
          <w:sz w:val="22"/>
          <w:szCs w:val="22"/>
        </w:rPr>
        <w:tab/>
        <w:t>(b)</w:t>
      </w:r>
      <w:r w:rsidRPr="009E3A56">
        <w:rPr>
          <w:rFonts w:ascii="Arial" w:hAnsi="Arial" w:cs="Arial"/>
          <w:bCs/>
          <w:sz w:val="22"/>
          <w:szCs w:val="22"/>
        </w:rPr>
        <w:tab/>
        <w:t>the Subject Shares are free and clear of any lien or encumbrance; and</w:t>
      </w:r>
    </w:p>
    <w:p w:rsidR="005C2C2B" w:rsidRPr="009E3A56" w:rsidRDefault="005C2C2B" w:rsidP="005C2C2B">
      <w:pPr>
        <w:ind w:left="720"/>
        <w:jc w:val="thaiDistribute"/>
        <w:rPr>
          <w:rFonts w:ascii="Arial" w:hAnsi="Arial" w:cs="Arial"/>
          <w:bCs/>
          <w:sz w:val="22"/>
          <w:szCs w:val="22"/>
        </w:rPr>
      </w:pPr>
    </w:p>
    <w:p w:rsidR="005C2C2B" w:rsidRPr="009E3A56" w:rsidRDefault="005C2C2B" w:rsidP="005C2C2B">
      <w:pPr>
        <w:ind w:left="720"/>
        <w:jc w:val="thaiDistribute"/>
        <w:rPr>
          <w:rFonts w:ascii="Arial" w:hAnsi="Arial" w:cs="Arial"/>
          <w:bCs/>
          <w:sz w:val="22"/>
          <w:szCs w:val="22"/>
        </w:rPr>
      </w:pPr>
      <w:r w:rsidRPr="009E3A56">
        <w:rPr>
          <w:rFonts w:ascii="Arial" w:hAnsi="Arial" w:cs="Arial"/>
          <w:bCs/>
          <w:sz w:val="22"/>
          <w:szCs w:val="22"/>
        </w:rPr>
        <w:tab/>
        <w:t>(c)</w:t>
      </w:r>
      <w:r w:rsidRPr="009E3A56">
        <w:rPr>
          <w:rFonts w:ascii="Arial" w:hAnsi="Arial" w:cs="Arial"/>
          <w:bCs/>
          <w:sz w:val="22"/>
          <w:szCs w:val="22"/>
        </w:rPr>
        <w:tab/>
        <w:t>it has full legal capacity and authority to sell the Subject Shares under the terms and conditions set out in this Deed.</w:t>
      </w:r>
    </w:p>
    <w:p w:rsidR="005C2C2B" w:rsidRPr="009E3A56" w:rsidRDefault="005C2C2B" w:rsidP="005C2C2B">
      <w:pPr>
        <w:ind w:left="720"/>
        <w:jc w:val="thaiDistribute"/>
        <w:rPr>
          <w:rFonts w:ascii="Arial" w:hAnsi="Arial" w:cs="Arial"/>
          <w:bCs/>
          <w:sz w:val="22"/>
          <w:szCs w:val="22"/>
        </w:rPr>
      </w:pPr>
    </w:p>
    <w:p w:rsidR="005C2C2B" w:rsidRPr="009E3A56" w:rsidRDefault="005C2C2B" w:rsidP="005C2C2B">
      <w:pPr>
        <w:jc w:val="thaiDistribute"/>
        <w:rPr>
          <w:rFonts w:ascii="Arial" w:hAnsi="Arial" w:cs="Arial"/>
          <w:bCs/>
          <w:sz w:val="22"/>
          <w:szCs w:val="22"/>
        </w:rPr>
      </w:pPr>
    </w:p>
    <w:p w:rsidR="005C2C2B" w:rsidRPr="009E3A56" w:rsidRDefault="005C2C2B" w:rsidP="005C2C2B">
      <w:pPr>
        <w:jc w:val="thaiDistribute"/>
        <w:rPr>
          <w:rFonts w:ascii="Arial" w:hAnsi="Arial" w:cs="Arial"/>
          <w:bCs/>
          <w:sz w:val="22"/>
          <w:szCs w:val="22"/>
        </w:rPr>
      </w:pPr>
    </w:p>
    <w:p w:rsidR="005C2C2B" w:rsidRPr="009E3A56" w:rsidRDefault="005C2C2B" w:rsidP="005C2C2B">
      <w:pPr>
        <w:jc w:val="thaiDistribute"/>
        <w:rPr>
          <w:rFonts w:ascii="Arial" w:hAnsi="Arial" w:cs="Arial"/>
          <w:bCs/>
          <w:sz w:val="22"/>
          <w:szCs w:val="22"/>
        </w:rPr>
      </w:pPr>
      <w:r w:rsidRPr="009E3A56">
        <w:rPr>
          <w:rFonts w:ascii="Arial" w:hAnsi="Arial" w:cs="Arial"/>
          <w:bCs/>
          <w:sz w:val="22"/>
          <w:szCs w:val="22"/>
        </w:rPr>
        <w:lastRenderedPageBreak/>
        <w:tab/>
        <w:t>IN WITNESS WHEREOF, the Parties have hereunto set their hands on the date and in the place first above written.</w:t>
      </w:r>
    </w:p>
    <w:p w:rsidR="005C2C2B" w:rsidRPr="009E3A56" w:rsidRDefault="005C2C2B" w:rsidP="005C2C2B">
      <w:pPr>
        <w:jc w:val="thaiDistribute"/>
        <w:rPr>
          <w:rFonts w:ascii="Arial" w:hAnsi="Arial" w:cs="Arial"/>
          <w:bCs/>
          <w:sz w:val="22"/>
          <w:szCs w:val="22"/>
        </w:rPr>
      </w:pPr>
    </w:p>
    <w:p w:rsidR="005C2C2B" w:rsidRPr="009E3A56" w:rsidRDefault="005C2C2B" w:rsidP="005C2C2B">
      <w:pPr>
        <w:rPr>
          <w:rFonts w:ascii="Arial" w:hAnsi="Arial" w:cs="Arial"/>
          <w:bCs/>
          <w:sz w:val="22"/>
          <w:szCs w:val="22"/>
        </w:rPr>
      </w:pPr>
    </w:p>
    <w:tbl>
      <w:tblPr>
        <w:tblW w:w="0" w:type="auto"/>
        <w:tblLayout w:type="fixed"/>
        <w:tblLook w:val="0000"/>
      </w:tblPr>
      <w:tblGrid>
        <w:gridCol w:w="4518"/>
        <w:gridCol w:w="4230"/>
      </w:tblGrid>
      <w:tr w:rsidR="005C2C2B" w:rsidRPr="009E3A56" w:rsidTr="00DE0F66">
        <w:tc>
          <w:tcPr>
            <w:tcW w:w="4518" w:type="dxa"/>
          </w:tcPr>
          <w:p w:rsidR="005C2C2B" w:rsidRPr="009E3A56" w:rsidRDefault="000D6819" w:rsidP="00DE0F66">
            <w:pPr>
              <w:jc w:val="center"/>
              <w:rPr>
                <w:rFonts w:ascii="Arial" w:hAnsi="Arial" w:cs="Arial"/>
                <w:bCs/>
              </w:rPr>
            </w:pPr>
            <w:r w:rsidRPr="00FD54F4">
              <w:rPr>
                <w:rFonts w:ascii="Arial" w:hAnsi="Arial" w:cs="Arial"/>
                <w:b/>
                <w:color w:val="000000" w:themeColor="text1"/>
                <w:spacing w:val="-3"/>
              </w:rPr>
              <w:t>LOTTE CHILSUNG BEVERAGE CO. LTD</w:t>
            </w:r>
            <w:r w:rsidRPr="009E3A56" w:rsidDel="000D6819">
              <w:rPr>
                <w:rStyle w:val="PageNumber"/>
                <w:rFonts w:ascii="Arial" w:hAnsi="Arial" w:cs="Arial"/>
                <w:bCs/>
                <w:color w:val="000000" w:themeColor="text1"/>
                <w:sz w:val="22"/>
                <w:szCs w:val="22"/>
              </w:rPr>
              <w:t xml:space="preserve"> </w:t>
            </w:r>
            <w:r w:rsidR="005C2C2B" w:rsidRPr="009E3A56">
              <w:rPr>
                <w:rFonts w:ascii="Arial" w:hAnsi="Arial" w:cs="Arial"/>
                <w:bCs/>
                <w:sz w:val="22"/>
                <w:szCs w:val="22"/>
              </w:rPr>
              <w:t xml:space="preserve"> </w:t>
            </w:r>
          </w:p>
          <w:p w:rsidR="005C2C2B" w:rsidRPr="009E3A56" w:rsidRDefault="005C2C2B" w:rsidP="00DE0F66">
            <w:pPr>
              <w:jc w:val="center"/>
              <w:rPr>
                <w:rFonts w:ascii="Arial" w:hAnsi="Arial" w:cs="Arial"/>
                <w:bCs/>
              </w:rPr>
            </w:pPr>
            <w:r w:rsidRPr="009E3A56">
              <w:rPr>
                <w:rFonts w:ascii="Arial" w:hAnsi="Arial" w:cs="Arial"/>
                <w:bCs/>
                <w:sz w:val="22"/>
                <w:szCs w:val="22"/>
              </w:rPr>
              <w:t>(BUYER)</w:t>
            </w:r>
            <w:r w:rsidRPr="009E3A56">
              <w:rPr>
                <w:rFonts w:ascii="Arial" w:hAnsi="Arial" w:cs="Arial"/>
                <w:bCs/>
                <w:sz w:val="22"/>
                <w:szCs w:val="22"/>
              </w:rPr>
              <w:br/>
              <w:t xml:space="preserve">TIN: </w:t>
            </w:r>
            <w:r w:rsidRPr="009E3A56">
              <w:rPr>
                <w:rStyle w:val="PageNumber"/>
                <w:rFonts w:ascii="Arial" w:hAnsi="Arial" w:cs="Arial"/>
                <w:bCs/>
                <w:color w:val="000000" w:themeColor="text1"/>
                <w:sz w:val="22"/>
                <w:szCs w:val="22"/>
              </w:rPr>
              <w:t>[●]</w:t>
            </w:r>
          </w:p>
          <w:p w:rsidR="005C2C2B" w:rsidRPr="009E3A56" w:rsidRDefault="005C2C2B" w:rsidP="00DE0F66">
            <w:pPr>
              <w:jc w:val="center"/>
              <w:rPr>
                <w:rFonts w:ascii="Arial" w:hAnsi="Arial" w:cs="Arial"/>
                <w:bCs/>
              </w:rPr>
            </w:pPr>
          </w:p>
          <w:p w:rsidR="005C2C2B" w:rsidRPr="009E3A56" w:rsidRDefault="005C2C2B" w:rsidP="00DE0F66">
            <w:pPr>
              <w:rPr>
                <w:rFonts w:ascii="Arial" w:hAnsi="Arial" w:cs="Arial"/>
                <w:bCs/>
              </w:rPr>
            </w:pPr>
            <w:r w:rsidRPr="009E3A56">
              <w:rPr>
                <w:rFonts w:ascii="Arial" w:hAnsi="Arial" w:cs="Arial"/>
                <w:bCs/>
                <w:sz w:val="22"/>
                <w:szCs w:val="22"/>
              </w:rPr>
              <w:t>By:</w:t>
            </w:r>
          </w:p>
          <w:p w:rsidR="005C2C2B" w:rsidRPr="009E3A56" w:rsidRDefault="005C2C2B" w:rsidP="00DE0F66">
            <w:pPr>
              <w:rPr>
                <w:rFonts w:ascii="Arial" w:hAnsi="Arial" w:cs="Arial"/>
                <w:bCs/>
              </w:rPr>
            </w:pPr>
          </w:p>
          <w:p w:rsidR="005C2C2B" w:rsidRPr="009E3A56" w:rsidRDefault="005C2C2B" w:rsidP="00DE0F66">
            <w:pPr>
              <w:jc w:val="center"/>
              <w:rPr>
                <w:rFonts w:ascii="Arial" w:hAnsi="Arial" w:cs="Arial"/>
                <w:bCs/>
              </w:rPr>
            </w:pPr>
            <w:r w:rsidRPr="009E3A56">
              <w:rPr>
                <w:rFonts w:ascii="Arial" w:hAnsi="Arial" w:cs="Arial"/>
                <w:bCs/>
                <w:sz w:val="22"/>
                <w:szCs w:val="22"/>
              </w:rPr>
              <w:t>_________________________________</w:t>
            </w:r>
          </w:p>
          <w:p w:rsidR="005C2C2B" w:rsidRPr="009E3A56" w:rsidRDefault="005C2C2B" w:rsidP="00DE0F66">
            <w:pPr>
              <w:jc w:val="center"/>
              <w:rPr>
                <w:rFonts w:ascii="Arial" w:hAnsi="Arial" w:cs="Arial"/>
                <w:bCs/>
              </w:rPr>
            </w:pPr>
            <w:r w:rsidRPr="009E3A56">
              <w:rPr>
                <w:rStyle w:val="PageNumber"/>
                <w:rFonts w:ascii="Arial" w:hAnsi="Arial" w:cs="Arial"/>
                <w:bCs/>
                <w:color w:val="000000" w:themeColor="text1"/>
                <w:sz w:val="22"/>
                <w:szCs w:val="22"/>
              </w:rPr>
              <w:t>[●]</w:t>
            </w:r>
          </w:p>
          <w:p w:rsidR="005C2C2B" w:rsidRPr="009E3A56" w:rsidRDefault="005C2C2B" w:rsidP="00DE0F66">
            <w:pPr>
              <w:jc w:val="center"/>
              <w:rPr>
                <w:rFonts w:ascii="Arial" w:hAnsi="Arial" w:cs="Arial"/>
                <w:bCs/>
              </w:rPr>
            </w:pPr>
          </w:p>
        </w:tc>
        <w:tc>
          <w:tcPr>
            <w:tcW w:w="4230" w:type="dxa"/>
          </w:tcPr>
          <w:p w:rsidR="005C2C2B" w:rsidRPr="009E3A56" w:rsidRDefault="005C2C2B" w:rsidP="00DE0F66">
            <w:pPr>
              <w:jc w:val="center"/>
              <w:rPr>
                <w:rFonts w:ascii="Arial" w:hAnsi="Arial" w:cs="Arial"/>
                <w:bCs/>
              </w:rPr>
            </w:pPr>
            <w:r w:rsidRPr="009E3A56">
              <w:rPr>
                <w:rStyle w:val="PageNumber"/>
                <w:rFonts w:ascii="Arial" w:hAnsi="Arial" w:cs="Arial"/>
                <w:bCs/>
                <w:color w:val="000000" w:themeColor="text1"/>
                <w:sz w:val="22"/>
                <w:szCs w:val="22"/>
              </w:rPr>
              <w:t>[●]</w:t>
            </w:r>
            <w:r w:rsidRPr="009E3A56">
              <w:rPr>
                <w:rFonts w:ascii="Arial" w:hAnsi="Arial" w:cs="Arial"/>
                <w:bCs/>
                <w:sz w:val="22"/>
                <w:szCs w:val="22"/>
              </w:rPr>
              <w:t xml:space="preserve"> </w:t>
            </w:r>
          </w:p>
          <w:p w:rsidR="005C2C2B" w:rsidRPr="009E3A56" w:rsidRDefault="005C2C2B" w:rsidP="00DE0F66">
            <w:pPr>
              <w:jc w:val="center"/>
              <w:rPr>
                <w:rFonts w:ascii="Arial" w:hAnsi="Arial" w:cs="Arial"/>
                <w:bCs/>
              </w:rPr>
            </w:pPr>
            <w:r w:rsidRPr="009E3A56">
              <w:rPr>
                <w:rFonts w:ascii="Arial" w:hAnsi="Arial" w:cs="Arial"/>
                <w:bCs/>
                <w:sz w:val="22"/>
                <w:szCs w:val="22"/>
              </w:rPr>
              <w:t>(SELLER)</w:t>
            </w:r>
            <w:r w:rsidRPr="009E3A56">
              <w:rPr>
                <w:rFonts w:ascii="Arial" w:hAnsi="Arial" w:cs="Arial"/>
                <w:bCs/>
                <w:sz w:val="22"/>
                <w:szCs w:val="22"/>
              </w:rPr>
              <w:br/>
              <w:t xml:space="preserve">TIN: </w:t>
            </w:r>
            <w:r w:rsidRPr="009E3A56">
              <w:rPr>
                <w:rStyle w:val="PageNumber"/>
                <w:rFonts w:ascii="Arial" w:hAnsi="Arial" w:cs="Arial"/>
                <w:bCs/>
                <w:color w:val="000000" w:themeColor="text1"/>
                <w:sz w:val="22"/>
                <w:szCs w:val="22"/>
              </w:rPr>
              <w:t>[●]</w:t>
            </w:r>
          </w:p>
          <w:p w:rsidR="005C2C2B" w:rsidRPr="009E3A56" w:rsidRDefault="005C2C2B" w:rsidP="00DE0F66">
            <w:pPr>
              <w:rPr>
                <w:rFonts w:ascii="Arial" w:hAnsi="Arial" w:cs="Arial"/>
                <w:bCs/>
              </w:rPr>
            </w:pPr>
          </w:p>
          <w:p w:rsidR="003024F3" w:rsidRDefault="003024F3" w:rsidP="00DE0F66">
            <w:pPr>
              <w:rPr>
                <w:rFonts w:ascii="Arial" w:hAnsi="Arial" w:cs="Arial"/>
                <w:bCs/>
              </w:rPr>
            </w:pPr>
          </w:p>
          <w:p w:rsidR="003024F3" w:rsidRPr="009E3A56" w:rsidRDefault="003024F3" w:rsidP="00DE0F66">
            <w:pPr>
              <w:rPr>
                <w:rFonts w:ascii="Arial" w:hAnsi="Arial" w:cs="Arial"/>
                <w:bCs/>
              </w:rPr>
            </w:pPr>
          </w:p>
          <w:p w:rsidR="005C2C2B" w:rsidRPr="009E3A56" w:rsidRDefault="005C2C2B" w:rsidP="00DE0F66">
            <w:pPr>
              <w:rPr>
                <w:rFonts w:ascii="Arial" w:hAnsi="Arial" w:cs="Arial"/>
                <w:bCs/>
              </w:rPr>
            </w:pPr>
          </w:p>
          <w:p w:rsidR="005C2C2B" w:rsidRPr="009E3A56" w:rsidRDefault="005C2C2B" w:rsidP="00DE0F66">
            <w:pPr>
              <w:rPr>
                <w:rFonts w:ascii="Arial" w:hAnsi="Arial" w:cs="Arial"/>
                <w:bCs/>
              </w:rPr>
            </w:pPr>
            <w:r w:rsidRPr="009E3A56">
              <w:rPr>
                <w:rFonts w:ascii="Arial" w:hAnsi="Arial" w:cs="Arial"/>
                <w:bCs/>
                <w:sz w:val="22"/>
                <w:szCs w:val="22"/>
              </w:rPr>
              <w:t xml:space="preserve">              ______________________</w:t>
            </w:r>
          </w:p>
          <w:p w:rsidR="005C2C2B" w:rsidRPr="009E3A56" w:rsidRDefault="005C2C2B" w:rsidP="00DE0F66">
            <w:pPr>
              <w:jc w:val="center"/>
              <w:rPr>
                <w:rFonts w:ascii="Arial" w:hAnsi="Arial" w:cs="Arial"/>
                <w:bCs/>
              </w:rPr>
            </w:pPr>
            <w:r w:rsidRPr="009E3A56">
              <w:rPr>
                <w:rStyle w:val="PageNumber"/>
                <w:rFonts w:ascii="Arial" w:hAnsi="Arial" w:cs="Arial"/>
                <w:bCs/>
                <w:color w:val="000000" w:themeColor="text1"/>
                <w:sz w:val="22"/>
                <w:szCs w:val="22"/>
              </w:rPr>
              <w:t>[●]</w:t>
            </w:r>
          </w:p>
          <w:p w:rsidR="005C2C2B" w:rsidRPr="009E3A56" w:rsidRDefault="005C2C2B" w:rsidP="00DE0F66">
            <w:pPr>
              <w:jc w:val="center"/>
              <w:rPr>
                <w:rFonts w:ascii="Arial" w:hAnsi="Arial" w:cs="Arial"/>
                <w:bCs/>
              </w:rPr>
            </w:pPr>
          </w:p>
        </w:tc>
      </w:tr>
      <w:tr w:rsidR="005C2C2B" w:rsidRPr="009E3A56" w:rsidTr="00DE0F66">
        <w:tc>
          <w:tcPr>
            <w:tcW w:w="4518" w:type="dxa"/>
          </w:tcPr>
          <w:p w:rsidR="005C2C2B" w:rsidRPr="009E3A56" w:rsidRDefault="005C2C2B" w:rsidP="00DE0F66">
            <w:pPr>
              <w:jc w:val="center"/>
              <w:rPr>
                <w:rStyle w:val="PageNumber"/>
                <w:rFonts w:ascii="Arial" w:hAnsi="Arial" w:cs="Arial"/>
                <w:b/>
                <w:bCs/>
                <w:color w:val="000000" w:themeColor="text1"/>
              </w:rPr>
            </w:pPr>
          </w:p>
        </w:tc>
        <w:tc>
          <w:tcPr>
            <w:tcW w:w="4230" w:type="dxa"/>
          </w:tcPr>
          <w:p w:rsidR="005C2C2B" w:rsidRPr="009E3A56" w:rsidRDefault="005C2C2B" w:rsidP="00DE0F66">
            <w:pPr>
              <w:jc w:val="center"/>
              <w:rPr>
                <w:rFonts w:ascii="Arial" w:hAnsi="Arial" w:cs="Arial"/>
                <w:b/>
                <w:bCs/>
              </w:rPr>
            </w:pPr>
          </w:p>
        </w:tc>
      </w:tr>
    </w:tbl>
    <w:p w:rsidR="005C2C2B" w:rsidRPr="009E3A56" w:rsidRDefault="005C2C2B" w:rsidP="005C2C2B">
      <w:pPr>
        <w:jc w:val="center"/>
        <w:rPr>
          <w:rFonts w:ascii="Arial" w:hAnsi="Arial" w:cs="Arial"/>
          <w:bCs/>
          <w:sz w:val="22"/>
          <w:szCs w:val="22"/>
        </w:rPr>
      </w:pPr>
      <w:r w:rsidRPr="009E3A56">
        <w:rPr>
          <w:rFonts w:ascii="Arial" w:hAnsi="Arial" w:cs="Arial"/>
          <w:bCs/>
          <w:sz w:val="22"/>
          <w:szCs w:val="22"/>
        </w:rPr>
        <w:br/>
        <w:t>SIGNED IN THE PRESENCE OF:</w:t>
      </w:r>
    </w:p>
    <w:tbl>
      <w:tblPr>
        <w:tblW w:w="0" w:type="auto"/>
        <w:tblLook w:val="01E0"/>
      </w:tblPr>
      <w:tblGrid>
        <w:gridCol w:w="4428"/>
        <w:gridCol w:w="4428"/>
      </w:tblGrid>
      <w:tr w:rsidR="005C2C2B" w:rsidRPr="009E3A56" w:rsidTr="00DE0F66">
        <w:tc>
          <w:tcPr>
            <w:tcW w:w="4428" w:type="dxa"/>
          </w:tcPr>
          <w:p w:rsidR="005C2C2B" w:rsidRPr="009E3A56" w:rsidRDefault="005C2C2B" w:rsidP="00DE0F66">
            <w:pPr>
              <w:jc w:val="center"/>
              <w:rPr>
                <w:rFonts w:ascii="Arial" w:hAnsi="Arial" w:cs="Arial"/>
                <w:bCs/>
              </w:rPr>
            </w:pPr>
          </w:p>
          <w:p w:rsidR="005C2C2B" w:rsidRPr="009E3A56" w:rsidRDefault="005C2C2B" w:rsidP="00DE0F66">
            <w:pPr>
              <w:jc w:val="center"/>
              <w:rPr>
                <w:rFonts w:ascii="Arial" w:hAnsi="Arial" w:cs="Arial"/>
                <w:bCs/>
              </w:rPr>
            </w:pPr>
          </w:p>
        </w:tc>
        <w:tc>
          <w:tcPr>
            <w:tcW w:w="4428" w:type="dxa"/>
          </w:tcPr>
          <w:p w:rsidR="005C2C2B" w:rsidRPr="009E3A56" w:rsidRDefault="005C2C2B" w:rsidP="00DE0F66">
            <w:pPr>
              <w:jc w:val="center"/>
              <w:rPr>
                <w:rFonts w:ascii="Arial" w:hAnsi="Arial" w:cs="Arial"/>
                <w:bCs/>
              </w:rPr>
            </w:pPr>
          </w:p>
        </w:tc>
      </w:tr>
      <w:tr w:rsidR="005C2C2B" w:rsidRPr="009E3A56" w:rsidTr="00DE0F66">
        <w:tc>
          <w:tcPr>
            <w:tcW w:w="4428" w:type="dxa"/>
          </w:tcPr>
          <w:p w:rsidR="005C2C2B" w:rsidRPr="009E3A56" w:rsidRDefault="005C2C2B" w:rsidP="00DE0F66">
            <w:pPr>
              <w:jc w:val="center"/>
              <w:rPr>
                <w:rFonts w:ascii="Arial" w:hAnsi="Arial" w:cs="Arial"/>
                <w:bCs/>
              </w:rPr>
            </w:pPr>
            <w:r w:rsidRPr="009E3A56">
              <w:rPr>
                <w:rFonts w:ascii="Arial" w:hAnsi="Arial" w:cs="Arial"/>
                <w:bCs/>
                <w:sz w:val="22"/>
                <w:szCs w:val="22"/>
              </w:rPr>
              <w:t>_________________________</w:t>
            </w:r>
          </w:p>
        </w:tc>
        <w:tc>
          <w:tcPr>
            <w:tcW w:w="4428" w:type="dxa"/>
          </w:tcPr>
          <w:p w:rsidR="005C2C2B" w:rsidRPr="009E3A56" w:rsidRDefault="005C2C2B" w:rsidP="00DE0F66">
            <w:pPr>
              <w:jc w:val="center"/>
              <w:rPr>
                <w:rFonts w:ascii="Arial" w:hAnsi="Arial" w:cs="Arial"/>
                <w:bCs/>
              </w:rPr>
            </w:pPr>
            <w:r w:rsidRPr="009E3A56">
              <w:rPr>
                <w:rFonts w:ascii="Arial" w:hAnsi="Arial" w:cs="Arial"/>
                <w:bCs/>
                <w:sz w:val="22"/>
                <w:szCs w:val="22"/>
              </w:rPr>
              <w:t>_________________________</w:t>
            </w:r>
          </w:p>
        </w:tc>
      </w:tr>
    </w:tbl>
    <w:p w:rsidR="005C2C2B" w:rsidRPr="009E3A56" w:rsidRDefault="005C2C2B" w:rsidP="005C2C2B">
      <w:pPr>
        <w:jc w:val="center"/>
        <w:rPr>
          <w:rFonts w:ascii="Arial" w:hAnsi="Arial" w:cs="Arial"/>
          <w:b/>
          <w:sz w:val="22"/>
          <w:szCs w:val="22"/>
          <w:u w:val="single"/>
        </w:rPr>
      </w:pPr>
    </w:p>
    <w:p w:rsidR="005C2C2B" w:rsidRPr="009E3A56" w:rsidRDefault="005C2C2B" w:rsidP="005C2C2B">
      <w:pPr>
        <w:rPr>
          <w:rFonts w:ascii="Arial" w:eastAsiaTheme="minorHAnsi" w:hAnsi="Arial" w:cs="Arial"/>
          <w:color w:val="1F497D"/>
          <w:sz w:val="22"/>
          <w:szCs w:val="22"/>
          <w:bdr w:val="none" w:sz="0" w:space="0" w:color="auto"/>
        </w:rPr>
      </w:pPr>
      <w:r w:rsidRPr="009E3A56">
        <w:rPr>
          <w:rFonts w:ascii="Arial" w:hAnsi="Arial" w:cs="Arial"/>
          <w:b/>
          <w:sz w:val="22"/>
          <w:szCs w:val="22"/>
          <w:u w:val="single"/>
        </w:rPr>
        <w:br w:type="page"/>
      </w:r>
    </w:p>
    <w:p w:rsidR="005C2C2B" w:rsidRPr="009E3A56" w:rsidRDefault="005C2C2B" w:rsidP="005C2C2B">
      <w:pPr>
        <w:rPr>
          <w:rFonts w:ascii="Arial" w:eastAsiaTheme="minorHAnsi" w:hAnsi="Arial" w:cs="Arial"/>
          <w:color w:val="1F497D"/>
          <w:sz w:val="22"/>
          <w:szCs w:val="22"/>
          <w:bdr w:val="none" w:sz="0" w:space="0" w:color="auto"/>
        </w:rPr>
      </w:pPr>
    </w:p>
    <w:p w:rsidR="005C2C2B" w:rsidRPr="009E3A56" w:rsidRDefault="005C2C2B" w:rsidP="005C2C2B">
      <w:pPr>
        <w:rPr>
          <w:rFonts w:ascii="Arial" w:hAnsi="Arial" w:cs="Arial"/>
          <w:b/>
          <w:sz w:val="22"/>
          <w:szCs w:val="22"/>
          <w:u w:val="single"/>
        </w:rPr>
      </w:pPr>
    </w:p>
    <w:p w:rsidR="005C2C2B" w:rsidRPr="009E3A56" w:rsidRDefault="005C2C2B" w:rsidP="005C2C2B">
      <w:pPr>
        <w:jc w:val="center"/>
        <w:rPr>
          <w:rFonts w:ascii="Arial" w:hAnsi="Arial" w:cs="Arial"/>
          <w:b/>
          <w:sz w:val="22"/>
          <w:szCs w:val="22"/>
          <w:u w:val="single"/>
        </w:rPr>
      </w:pPr>
      <w:r w:rsidRPr="009E3A56">
        <w:rPr>
          <w:rFonts w:ascii="Arial" w:hAnsi="Arial" w:cs="Arial"/>
          <w:b/>
          <w:sz w:val="22"/>
          <w:szCs w:val="22"/>
          <w:u w:val="single"/>
        </w:rPr>
        <w:t>ACKNOWLEDGMENT</w:t>
      </w:r>
    </w:p>
    <w:p w:rsidR="005C2C2B" w:rsidRPr="009E3A56" w:rsidRDefault="005C2C2B" w:rsidP="005C2C2B">
      <w:pPr>
        <w:jc w:val="center"/>
        <w:rPr>
          <w:rFonts w:ascii="Arial" w:hAnsi="Arial" w:cs="Arial"/>
          <w:b/>
          <w:sz w:val="22"/>
          <w:szCs w:val="22"/>
          <w:u w:val="single"/>
        </w:rPr>
      </w:pPr>
    </w:p>
    <w:p w:rsidR="005C2C2B" w:rsidRPr="009E3A56" w:rsidRDefault="005C2C2B" w:rsidP="005C2C2B">
      <w:pPr>
        <w:rPr>
          <w:rFonts w:ascii="Arial" w:hAnsi="Arial" w:cs="Arial"/>
          <w:sz w:val="22"/>
          <w:szCs w:val="22"/>
        </w:rPr>
      </w:pPr>
      <w:r w:rsidRPr="009E3A56">
        <w:rPr>
          <w:rFonts w:ascii="Arial" w:hAnsi="Arial" w:cs="Arial"/>
          <w:sz w:val="22"/>
          <w:szCs w:val="22"/>
        </w:rPr>
        <w:t>REPUBLIC OF THE PHILIPPINES)</w:t>
      </w:r>
    </w:p>
    <w:p w:rsidR="005C2C2B" w:rsidRPr="009E3A56" w:rsidRDefault="000D6819" w:rsidP="005C2C2B">
      <w:pPr>
        <w:rPr>
          <w:rFonts w:ascii="Arial" w:hAnsi="Arial" w:cs="Arial"/>
          <w:sz w:val="22"/>
          <w:szCs w:val="22"/>
        </w:rPr>
      </w:pPr>
      <w:r>
        <w:rPr>
          <w:rStyle w:val="PageNumber"/>
          <w:rFonts w:ascii="Arial" w:hAnsi="Arial" w:cs="Arial"/>
          <w:bCs/>
          <w:color w:val="000000" w:themeColor="text1"/>
          <w:sz w:val="22"/>
          <w:szCs w:val="22"/>
        </w:rPr>
        <w:t>________________</w:t>
      </w:r>
      <w:r w:rsidRPr="009E3A56">
        <w:rPr>
          <w:rFonts w:ascii="Arial" w:hAnsi="Arial" w:cs="Arial"/>
          <w:sz w:val="22"/>
          <w:szCs w:val="22"/>
        </w:rPr>
        <w:t xml:space="preserve">) </w:t>
      </w:r>
      <w:r w:rsidR="005C2C2B" w:rsidRPr="009E3A56">
        <w:rPr>
          <w:rFonts w:ascii="Arial" w:hAnsi="Arial" w:cs="Arial"/>
          <w:sz w:val="22"/>
          <w:szCs w:val="22"/>
        </w:rPr>
        <w:t>S.S.</w:t>
      </w:r>
    </w:p>
    <w:p w:rsidR="005C2C2B" w:rsidRPr="009E3A56" w:rsidRDefault="005C2C2B" w:rsidP="005C2C2B">
      <w:pPr>
        <w:ind w:firstLine="720"/>
        <w:rPr>
          <w:rFonts w:ascii="Arial" w:hAnsi="Arial" w:cs="Arial"/>
          <w:sz w:val="22"/>
          <w:szCs w:val="22"/>
        </w:rPr>
      </w:pPr>
      <w:r w:rsidRPr="009E3A56">
        <w:rPr>
          <w:rFonts w:ascii="Arial" w:hAnsi="Arial" w:cs="Arial"/>
          <w:sz w:val="22"/>
          <w:szCs w:val="22"/>
        </w:rPr>
        <w:br/>
        <w:t>BEFORE ME, a Notary Public for and in the above jurisdiction, this _________________, personally came and appeared the following:</w:t>
      </w:r>
    </w:p>
    <w:p w:rsidR="005C2C2B" w:rsidRPr="009E3A56" w:rsidRDefault="005C2C2B" w:rsidP="005C2C2B">
      <w:pPr>
        <w:ind w:firstLine="720"/>
        <w:rPr>
          <w:rFonts w:ascii="Arial" w:hAnsi="Arial" w:cs="Arial"/>
          <w:sz w:val="22"/>
          <w:szCs w:val="22"/>
        </w:rPr>
      </w:pPr>
    </w:p>
    <w:tbl>
      <w:tblPr>
        <w:tblW w:w="8928" w:type="dxa"/>
        <w:tblLook w:val="01E0"/>
      </w:tblPr>
      <w:tblGrid>
        <w:gridCol w:w="3528"/>
        <w:gridCol w:w="2520"/>
        <w:gridCol w:w="2880"/>
      </w:tblGrid>
      <w:tr w:rsidR="005C2C2B" w:rsidRPr="009E3A56" w:rsidTr="00DE0F66">
        <w:tc>
          <w:tcPr>
            <w:tcW w:w="3528" w:type="dxa"/>
          </w:tcPr>
          <w:p w:rsidR="005C2C2B" w:rsidRPr="009E3A56" w:rsidRDefault="005C2C2B" w:rsidP="00DE0F66">
            <w:pPr>
              <w:jc w:val="center"/>
              <w:rPr>
                <w:rFonts w:ascii="Arial" w:hAnsi="Arial" w:cs="Arial"/>
                <w:u w:val="single"/>
              </w:rPr>
            </w:pPr>
            <w:r w:rsidRPr="009E3A56">
              <w:rPr>
                <w:rFonts w:ascii="Arial" w:hAnsi="Arial" w:cs="Arial"/>
                <w:sz w:val="22"/>
                <w:szCs w:val="22"/>
                <w:u w:val="single"/>
              </w:rPr>
              <w:t>Name</w:t>
            </w:r>
          </w:p>
        </w:tc>
        <w:tc>
          <w:tcPr>
            <w:tcW w:w="2520" w:type="dxa"/>
          </w:tcPr>
          <w:p w:rsidR="005C2C2B" w:rsidRPr="009E3A56" w:rsidRDefault="005C2C2B" w:rsidP="00DE0F66">
            <w:pPr>
              <w:jc w:val="center"/>
              <w:rPr>
                <w:rFonts w:ascii="Arial" w:hAnsi="Arial" w:cs="Arial"/>
                <w:u w:val="single"/>
              </w:rPr>
            </w:pPr>
            <w:r w:rsidRPr="009E3A56">
              <w:rPr>
                <w:rFonts w:ascii="Arial" w:hAnsi="Arial" w:cs="Arial"/>
                <w:sz w:val="22"/>
                <w:szCs w:val="22"/>
                <w:u w:val="single"/>
              </w:rPr>
              <w:t>Government-Issued ID/Passport No.</w:t>
            </w:r>
          </w:p>
        </w:tc>
        <w:tc>
          <w:tcPr>
            <w:tcW w:w="2880" w:type="dxa"/>
          </w:tcPr>
          <w:p w:rsidR="005C2C2B" w:rsidRPr="009E3A56" w:rsidRDefault="005C2C2B" w:rsidP="00DE0F66">
            <w:pPr>
              <w:jc w:val="center"/>
              <w:rPr>
                <w:rFonts w:ascii="Arial" w:hAnsi="Arial" w:cs="Arial"/>
                <w:u w:val="single"/>
              </w:rPr>
            </w:pPr>
            <w:r w:rsidRPr="009E3A56">
              <w:rPr>
                <w:rFonts w:ascii="Arial" w:hAnsi="Arial" w:cs="Arial"/>
                <w:sz w:val="22"/>
                <w:szCs w:val="22"/>
                <w:u w:val="single"/>
              </w:rPr>
              <w:t>Date / Place</w:t>
            </w:r>
          </w:p>
          <w:p w:rsidR="005C2C2B" w:rsidRPr="009E3A56" w:rsidRDefault="005C2C2B" w:rsidP="00DE0F66">
            <w:pPr>
              <w:jc w:val="center"/>
              <w:rPr>
                <w:rFonts w:ascii="Arial" w:hAnsi="Arial" w:cs="Arial"/>
                <w:u w:val="single"/>
              </w:rPr>
            </w:pPr>
            <w:r w:rsidRPr="009E3A56">
              <w:rPr>
                <w:rFonts w:ascii="Arial" w:hAnsi="Arial" w:cs="Arial"/>
                <w:sz w:val="22"/>
                <w:szCs w:val="22"/>
                <w:u w:val="single"/>
              </w:rPr>
              <w:t>Issued</w:t>
            </w:r>
          </w:p>
        </w:tc>
      </w:tr>
      <w:tr w:rsidR="005C2C2B" w:rsidRPr="009E3A56" w:rsidTr="00DE0F66">
        <w:tc>
          <w:tcPr>
            <w:tcW w:w="3528" w:type="dxa"/>
          </w:tcPr>
          <w:p w:rsidR="005C2C2B" w:rsidRPr="009E3A56" w:rsidRDefault="005C2C2B" w:rsidP="00DE0F66">
            <w:pPr>
              <w:rPr>
                <w:rFonts w:ascii="Arial" w:hAnsi="Arial" w:cs="Arial"/>
              </w:rPr>
            </w:pPr>
          </w:p>
          <w:p w:rsidR="005C2C2B" w:rsidRPr="009E3A56" w:rsidRDefault="005C2C2B" w:rsidP="00DE0F66">
            <w:pPr>
              <w:rPr>
                <w:rFonts w:ascii="Arial" w:hAnsi="Arial" w:cs="Arial"/>
              </w:rPr>
            </w:pPr>
            <w:r w:rsidRPr="009E3A56">
              <w:rPr>
                <w:rStyle w:val="PageNumber"/>
                <w:rFonts w:ascii="Arial" w:hAnsi="Arial" w:cs="Arial"/>
                <w:bCs/>
                <w:color w:val="000000" w:themeColor="text1"/>
                <w:sz w:val="22"/>
                <w:szCs w:val="22"/>
              </w:rPr>
              <w:t>[●]</w:t>
            </w:r>
          </w:p>
        </w:tc>
        <w:tc>
          <w:tcPr>
            <w:tcW w:w="2520" w:type="dxa"/>
          </w:tcPr>
          <w:p w:rsidR="005C2C2B" w:rsidRPr="009E3A56" w:rsidRDefault="005C2C2B" w:rsidP="003024F3">
            <w:pPr>
              <w:jc w:val="center"/>
              <w:rPr>
                <w:rFonts w:ascii="Arial" w:hAnsi="Arial" w:cs="Arial"/>
              </w:rPr>
            </w:pPr>
          </w:p>
          <w:p w:rsidR="005C2C2B" w:rsidRPr="009E3A56" w:rsidRDefault="005C2C2B" w:rsidP="003024F3">
            <w:pPr>
              <w:jc w:val="center"/>
              <w:rPr>
                <w:rFonts w:ascii="Arial" w:hAnsi="Arial" w:cs="Arial"/>
              </w:rPr>
            </w:pPr>
            <w:r w:rsidRPr="009E3A56">
              <w:rPr>
                <w:rStyle w:val="PageNumber"/>
                <w:rFonts w:ascii="Arial" w:hAnsi="Arial" w:cs="Arial"/>
                <w:bCs/>
                <w:color w:val="000000" w:themeColor="text1"/>
                <w:sz w:val="22"/>
                <w:szCs w:val="22"/>
              </w:rPr>
              <w:t>[●]</w:t>
            </w:r>
          </w:p>
          <w:p w:rsidR="005C2C2B" w:rsidRPr="009E3A56" w:rsidRDefault="005C2C2B" w:rsidP="003024F3">
            <w:pPr>
              <w:jc w:val="center"/>
              <w:rPr>
                <w:rFonts w:ascii="Arial" w:hAnsi="Arial" w:cs="Arial"/>
              </w:rPr>
            </w:pPr>
          </w:p>
        </w:tc>
        <w:tc>
          <w:tcPr>
            <w:tcW w:w="2880" w:type="dxa"/>
          </w:tcPr>
          <w:p w:rsidR="005C2C2B" w:rsidRPr="009E3A56" w:rsidRDefault="005C2C2B" w:rsidP="003024F3">
            <w:pPr>
              <w:jc w:val="center"/>
              <w:rPr>
                <w:rFonts w:ascii="Arial" w:hAnsi="Arial" w:cs="Arial"/>
              </w:rPr>
            </w:pPr>
          </w:p>
          <w:p w:rsidR="005C2C2B" w:rsidRPr="009E3A56" w:rsidRDefault="005C2C2B" w:rsidP="003024F3">
            <w:pPr>
              <w:jc w:val="center"/>
              <w:rPr>
                <w:rFonts w:ascii="Arial" w:hAnsi="Arial" w:cs="Arial"/>
              </w:rPr>
            </w:pPr>
            <w:r w:rsidRPr="009E3A56">
              <w:rPr>
                <w:rStyle w:val="PageNumber"/>
                <w:rFonts w:ascii="Arial" w:hAnsi="Arial" w:cs="Arial"/>
                <w:bCs/>
                <w:color w:val="000000" w:themeColor="text1"/>
                <w:sz w:val="22"/>
                <w:szCs w:val="22"/>
              </w:rPr>
              <w:t>[●]</w:t>
            </w:r>
          </w:p>
        </w:tc>
      </w:tr>
    </w:tbl>
    <w:p w:rsidR="005C2C2B" w:rsidRPr="009E3A56" w:rsidRDefault="005C2C2B" w:rsidP="003024F3">
      <w:pPr>
        <w:jc w:val="both"/>
        <w:rPr>
          <w:rFonts w:ascii="Arial" w:hAnsi="Arial" w:cs="Arial"/>
          <w:sz w:val="22"/>
          <w:szCs w:val="22"/>
        </w:rPr>
      </w:pPr>
      <w:r w:rsidRPr="009E3A56">
        <w:rPr>
          <w:rFonts w:ascii="Arial" w:hAnsi="Arial" w:cs="Arial"/>
          <w:sz w:val="22"/>
          <w:szCs w:val="22"/>
        </w:rPr>
        <w:t>known to me and by me known to be the same persons who executed the foregoing Deed of Absolute Sale of Shares and who acknowledged to me that the same is their free and voluntary act and deed as well as that of the corporation they respectively represent</w:t>
      </w:r>
    </w:p>
    <w:p w:rsidR="005C2C2B" w:rsidRPr="009E3A56" w:rsidRDefault="005C2C2B" w:rsidP="003024F3">
      <w:pPr>
        <w:jc w:val="both"/>
        <w:rPr>
          <w:rFonts w:ascii="Arial" w:hAnsi="Arial" w:cs="Arial"/>
          <w:sz w:val="22"/>
          <w:szCs w:val="22"/>
        </w:rPr>
      </w:pPr>
    </w:p>
    <w:p w:rsidR="005C2C2B" w:rsidRPr="009E3A56" w:rsidRDefault="005C2C2B" w:rsidP="003024F3">
      <w:pPr>
        <w:jc w:val="both"/>
        <w:rPr>
          <w:rFonts w:ascii="Arial" w:hAnsi="Arial" w:cs="Arial"/>
          <w:sz w:val="22"/>
          <w:szCs w:val="22"/>
        </w:rPr>
      </w:pPr>
      <w:r w:rsidRPr="009E3A56">
        <w:rPr>
          <w:rFonts w:ascii="Arial" w:hAnsi="Arial" w:cs="Arial"/>
          <w:sz w:val="22"/>
          <w:szCs w:val="22"/>
        </w:rPr>
        <w:t>This instrument is a Deed of Absolute Sale of Shares consists of ____ (__) pages including the page where this acknowledgment is written, and is signed by the parties and their respective witnesses.</w:t>
      </w:r>
    </w:p>
    <w:p w:rsidR="005C2C2B" w:rsidRPr="009E3A56" w:rsidRDefault="005C2C2B" w:rsidP="003024F3">
      <w:pPr>
        <w:jc w:val="both"/>
        <w:rPr>
          <w:rFonts w:ascii="Arial" w:hAnsi="Arial" w:cs="Arial"/>
          <w:sz w:val="22"/>
          <w:szCs w:val="22"/>
        </w:rPr>
      </w:pPr>
    </w:p>
    <w:p w:rsidR="005C2C2B" w:rsidRPr="009E3A56" w:rsidRDefault="005C2C2B" w:rsidP="003024F3">
      <w:pPr>
        <w:jc w:val="both"/>
        <w:rPr>
          <w:rFonts w:ascii="Arial" w:hAnsi="Arial" w:cs="Arial"/>
          <w:sz w:val="22"/>
          <w:szCs w:val="22"/>
        </w:rPr>
      </w:pPr>
      <w:r w:rsidRPr="009E3A56">
        <w:rPr>
          <w:rFonts w:ascii="Arial" w:hAnsi="Arial" w:cs="Arial"/>
          <w:sz w:val="22"/>
          <w:szCs w:val="22"/>
        </w:rPr>
        <w:t>WITNESS MY HAND AND NOTARIAL SEAL on the date and in the place above written.</w:t>
      </w:r>
    </w:p>
    <w:p w:rsidR="005C2C2B" w:rsidRPr="009E3A56" w:rsidRDefault="005C2C2B" w:rsidP="003024F3">
      <w:pPr>
        <w:jc w:val="both"/>
        <w:rPr>
          <w:rFonts w:ascii="Arial" w:hAnsi="Arial" w:cs="Arial"/>
          <w:sz w:val="22"/>
          <w:szCs w:val="22"/>
        </w:rPr>
      </w:pPr>
    </w:p>
    <w:p w:rsidR="005C2C2B" w:rsidRPr="009E3A56" w:rsidRDefault="005C2C2B" w:rsidP="005C2C2B">
      <w:pPr>
        <w:rPr>
          <w:rFonts w:ascii="Arial" w:hAnsi="Arial" w:cs="Arial"/>
          <w:sz w:val="22"/>
          <w:szCs w:val="22"/>
        </w:rPr>
      </w:pPr>
    </w:p>
    <w:p w:rsidR="005C2C2B" w:rsidRPr="009E3A56" w:rsidRDefault="005C2C2B" w:rsidP="005C2C2B">
      <w:pPr>
        <w:rPr>
          <w:rFonts w:ascii="Arial" w:hAnsi="Arial" w:cs="Arial"/>
          <w:sz w:val="22"/>
          <w:szCs w:val="22"/>
        </w:rPr>
      </w:pPr>
    </w:p>
    <w:p w:rsidR="005C2C2B" w:rsidRPr="009E3A56" w:rsidRDefault="005C2C2B" w:rsidP="005C2C2B">
      <w:pPr>
        <w:rPr>
          <w:rFonts w:ascii="Arial" w:hAnsi="Arial" w:cs="Arial"/>
          <w:sz w:val="22"/>
          <w:szCs w:val="22"/>
        </w:rPr>
      </w:pPr>
      <w:r w:rsidRPr="009E3A56">
        <w:rPr>
          <w:rFonts w:ascii="Arial" w:hAnsi="Arial" w:cs="Arial"/>
          <w:sz w:val="22"/>
          <w:szCs w:val="22"/>
        </w:rPr>
        <w:t>Doc. No.  _____;</w:t>
      </w:r>
    </w:p>
    <w:p w:rsidR="005C2C2B" w:rsidRPr="009E3A56" w:rsidRDefault="005C2C2B" w:rsidP="005C2C2B">
      <w:pPr>
        <w:rPr>
          <w:rFonts w:ascii="Arial" w:hAnsi="Arial" w:cs="Arial"/>
          <w:sz w:val="22"/>
          <w:szCs w:val="22"/>
        </w:rPr>
      </w:pPr>
      <w:r w:rsidRPr="009E3A56">
        <w:rPr>
          <w:rFonts w:ascii="Arial" w:hAnsi="Arial" w:cs="Arial"/>
          <w:sz w:val="22"/>
          <w:szCs w:val="22"/>
        </w:rPr>
        <w:t>Page No. _____;</w:t>
      </w:r>
    </w:p>
    <w:p w:rsidR="005C2C2B" w:rsidRPr="009E3A56" w:rsidRDefault="005C2C2B" w:rsidP="005C2C2B">
      <w:pPr>
        <w:rPr>
          <w:rFonts w:ascii="Arial" w:hAnsi="Arial" w:cs="Arial"/>
          <w:sz w:val="22"/>
          <w:szCs w:val="22"/>
        </w:rPr>
      </w:pPr>
      <w:r w:rsidRPr="009E3A56">
        <w:rPr>
          <w:rFonts w:ascii="Arial" w:hAnsi="Arial" w:cs="Arial"/>
          <w:sz w:val="22"/>
          <w:szCs w:val="22"/>
        </w:rPr>
        <w:t>Book No. _____;</w:t>
      </w:r>
    </w:p>
    <w:p w:rsidR="005C2C2B" w:rsidRPr="009E3A56" w:rsidRDefault="005C2C2B" w:rsidP="005C2C2B">
      <w:pPr>
        <w:rPr>
          <w:rStyle w:val="PageNumber"/>
          <w:rFonts w:ascii="Arial" w:eastAsia="Book Antiqua" w:hAnsi="Arial" w:cs="Arial"/>
          <w:color w:val="000000" w:themeColor="text1"/>
          <w:sz w:val="22"/>
          <w:szCs w:val="22"/>
        </w:rPr>
      </w:pPr>
      <w:r w:rsidRPr="009E3A56">
        <w:rPr>
          <w:rFonts w:ascii="Arial" w:hAnsi="Arial" w:cs="Arial"/>
          <w:sz w:val="22"/>
          <w:szCs w:val="22"/>
        </w:rPr>
        <w:t>Series of 20</w:t>
      </w:r>
      <w:r w:rsidR="000D6819">
        <w:rPr>
          <w:rFonts w:ascii="Arial" w:hAnsi="Arial" w:cs="Arial"/>
          <w:sz w:val="22"/>
          <w:szCs w:val="22"/>
        </w:rPr>
        <w:t>20</w:t>
      </w:r>
      <w:r w:rsidRPr="009E3A56">
        <w:rPr>
          <w:rFonts w:ascii="Arial" w:hAnsi="Arial" w:cs="Arial"/>
          <w:sz w:val="22"/>
          <w:szCs w:val="22"/>
        </w:rPr>
        <w:t>.</w:t>
      </w:r>
      <w:r w:rsidRPr="009E3A56">
        <w:rPr>
          <w:rStyle w:val="PageNumber"/>
          <w:rFonts w:ascii="Arial" w:eastAsia="Book Antiqua" w:hAnsi="Arial" w:cs="Arial"/>
          <w:color w:val="000000" w:themeColor="text1"/>
          <w:sz w:val="22"/>
          <w:szCs w:val="22"/>
        </w:rPr>
        <w:t xml:space="preserve"> </w:t>
      </w:r>
    </w:p>
    <w:p w:rsidR="003024F3" w:rsidRDefault="003024F3">
      <w:pPr>
        <w:rPr>
          <w:rFonts w:ascii="Arial" w:hAnsi="Arial" w:cs="Arial"/>
          <w:sz w:val="22"/>
          <w:szCs w:val="22"/>
        </w:rPr>
      </w:pPr>
      <w:r>
        <w:rPr>
          <w:rFonts w:ascii="Arial" w:hAnsi="Arial" w:cs="Arial"/>
          <w:sz w:val="22"/>
          <w:szCs w:val="22"/>
        </w:rPr>
        <w:br w:type="page"/>
      </w:r>
      <w:r>
        <w:rPr>
          <w:rFonts w:ascii="Arial" w:hAnsi="Arial" w:cs="Arial"/>
          <w:sz w:val="22"/>
          <w:szCs w:val="22"/>
        </w:rPr>
        <w:lastRenderedPageBreak/>
        <w:br w:type="page"/>
      </w:r>
    </w:p>
    <w:p w:rsidR="003024F3" w:rsidRPr="009E3A56" w:rsidRDefault="003024F3" w:rsidP="003024F3">
      <w:pPr>
        <w:jc w:val="center"/>
        <w:rPr>
          <w:rFonts w:ascii="Arial" w:hAnsi="Arial" w:cs="Arial"/>
          <w:b/>
          <w:sz w:val="22"/>
          <w:szCs w:val="22"/>
          <w:u w:val="single"/>
        </w:rPr>
      </w:pPr>
      <w:r w:rsidRPr="009E3A56">
        <w:rPr>
          <w:rFonts w:ascii="Arial" w:hAnsi="Arial" w:cs="Arial"/>
          <w:b/>
          <w:sz w:val="22"/>
          <w:szCs w:val="22"/>
          <w:u w:val="single"/>
        </w:rPr>
        <w:lastRenderedPageBreak/>
        <w:t>ACKNOWLEDGMENT</w:t>
      </w:r>
    </w:p>
    <w:p w:rsidR="003024F3" w:rsidRPr="009E3A56" w:rsidRDefault="003024F3" w:rsidP="003024F3">
      <w:pPr>
        <w:jc w:val="center"/>
        <w:rPr>
          <w:rFonts w:ascii="Arial" w:hAnsi="Arial" w:cs="Arial"/>
          <w:b/>
          <w:sz w:val="22"/>
          <w:szCs w:val="22"/>
          <w:u w:val="single"/>
        </w:rPr>
      </w:pPr>
    </w:p>
    <w:p w:rsidR="003024F3" w:rsidRPr="009E3A56" w:rsidRDefault="003024F3" w:rsidP="003024F3">
      <w:pPr>
        <w:rPr>
          <w:rFonts w:ascii="Arial" w:hAnsi="Arial" w:cs="Arial"/>
          <w:sz w:val="22"/>
          <w:szCs w:val="22"/>
        </w:rPr>
      </w:pPr>
      <w:r w:rsidRPr="009E3A56">
        <w:rPr>
          <w:rFonts w:ascii="Arial" w:hAnsi="Arial" w:cs="Arial"/>
          <w:sz w:val="22"/>
          <w:szCs w:val="22"/>
        </w:rPr>
        <w:t>REPUBLIC OF THE PHILIPPINES)</w:t>
      </w:r>
    </w:p>
    <w:p w:rsidR="003024F3" w:rsidRPr="009E3A56" w:rsidRDefault="003024F3" w:rsidP="003024F3">
      <w:pPr>
        <w:rPr>
          <w:rFonts w:ascii="Arial" w:hAnsi="Arial" w:cs="Arial"/>
          <w:sz w:val="22"/>
          <w:szCs w:val="22"/>
        </w:rPr>
      </w:pPr>
      <w:r>
        <w:rPr>
          <w:rStyle w:val="PageNumber"/>
          <w:rFonts w:ascii="Arial" w:hAnsi="Arial" w:cs="Arial"/>
          <w:bCs/>
          <w:color w:val="000000" w:themeColor="text1"/>
          <w:sz w:val="22"/>
          <w:szCs w:val="22"/>
        </w:rPr>
        <w:t>________________</w:t>
      </w:r>
      <w:r w:rsidRPr="009E3A56">
        <w:rPr>
          <w:rFonts w:ascii="Arial" w:hAnsi="Arial" w:cs="Arial"/>
          <w:sz w:val="22"/>
          <w:szCs w:val="22"/>
        </w:rPr>
        <w:t>) S.S.</w:t>
      </w:r>
    </w:p>
    <w:p w:rsidR="003024F3" w:rsidRPr="009E3A56" w:rsidRDefault="003024F3" w:rsidP="003024F3">
      <w:pPr>
        <w:ind w:firstLine="720"/>
        <w:rPr>
          <w:rFonts w:ascii="Arial" w:hAnsi="Arial" w:cs="Arial"/>
          <w:sz w:val="22"/>
          <w:szCs w:val="22"/>
        </w:rPr>
      </w:pPr>
      <w:r w:rsidRPr="009E3A56">
        <w:rPr>
          <w:rFonts w:ascii="Arial" w:hAnsi="Arial" w:cs="Arial"/>
          <w:sz w:val="22"/>
          <w:szCs w:val="22"/>
        </w:rPr>
        <w:br/>
        <w:t>BEFORE ME, a Notary Public for and in the above jurisdiction, this _________________, personally came and appeared the following:</w:t>
      </w:r>
    </w:p>
    <w:p w:rsidR="003024F3" w:rsidRPr="009E3A56" w:rsidRDefault="003024F3" w:rsidP="003024F3">
      <w:pPr>
        <w:ind w:firstLine="720"/>
        <w:rPr>
          <w:rFonts w:ascii="Arial" w:hAnsi="Arial" w:cs="Arial"/>
          <w:sz w:val="22"/>
          <w:szCs w:val="22"/>
        </w:rPr>
      </w:pPr>
    </w:p>
    <w:tbl>
      <w:tblPr>
        <w:tblW w:w="8928" w:type="dxa"/>
        <w:tblLook w:val="01E0"/>
      </w:tblPr>
      <w:tblGrid>
        <w:gridCol w:w="3528"/>
        <w:gridCol w:w="2520"/>
        <w:gridCol w:w="2880"/>
      </w:tblGrid>
      <w:tr w:rsidR="003024F3" w:rsidRPr="009E3A56" w:rsidTr="003461B1">
        <w:tc>
          <w:tcPr>
            <w:tcW w:w="3528" w:type="dxa"/>
          </w:tcPr>
          <w:p w:rsidR="003024F3" w:rsidRPr="009E3A56" w:rsidRDefault="003024F3" w:rsidP="003461B1">
            <w:pPr>
              <w:jc w:val="center"/>
              <w:rPr>
                <w:rFonts w:ascii="Arial" w:hAnsi="Arial" w:cs="Arial"/>
                <w:u w:val="single"/>
              </w:rPr>
            </w:pPr>
            <w:r w:rsidRPr="009E3A56">
              <w:rPr>
                <w:rFonts w:ascii="Arial" w:hAnsi="Arial" w:cs="Arial"/>
                <w:sz w:val="22"/>
                <w:szCs w:val="22"/>
                <w:u w:val="single"/>
              </w:rPr>
              <w:t>Name</w:t>
            </w:r>
          </w:p>
        </w:tc>
        <w:tc>
          <w:tcPr>
            <w:tcW w:w="2520" w:type="dxa"/>
          </w:tcPr>
          <w:p w:rsidR="003024F3" w:rsidRPr="009E3A56" w:rsidRDefault="003024F3" w:rsidP="003461B1">
            <w:pPr>
              <w:jc w:val="center"/>
              <w:rPr>
                <w:rFonts w:ascii="Arial" w:hAnsi="Arial" w:cs="Arial"/>
                <w:u w:val="single"/>
              </w:rPr>
            </w:pPr>
            <w:r w:rsidRPr="009E3A56">
              <w:rPr>
                <w:rFonts w:ascii="Arial" w:hAnsi="Arial" w:cs="Arial"/>
                <w:sz w:val="22"/>
                <w:szCs w:val="22"/>
                <w:u w:val="single"/>
              </w:rPr>
              <w:t>Government-Issued ID/Passport No.</w:t>
            </w:r>
          </w:p>
        </w:tc>
        <w:tc>
          <w:tcPr>
            <w:tcW w:w="2880" w:type="dxa"/>
          </w:tcPr>
          <w:p w:rsidR="003024F3" w:rsidRPr="009E3A56" w:rsidRDefault="003024F3" w:rsidP="003461B1">
            <w:pPr>
              <w:jc w:val="center"/>
              <w:rPr>
                <w:rFonts w:ascii="Arial" w:hAnsi="Arial" w:cs="Arial"/>
                <w:u w:val="single"/>
              </w:rPr>
            </w:pPr>
            <w:r w:rsidRPr="009E3A56">
              <w:rPr>
                <w:rFonts w:ascii="Arial" w:hAnsi="Arial" w:cs="Arial"/>
                <w:sz w:val="22"/>
                <w:szCs w:val="22"/>
                <w:u w:val="single"/>
              </w:rPr>
              <w:t>Date / Place</w:t>
            </w:r>
          </w:p>
          <w:p w:rsidR="003024F3" w:rsidRPr="009E3A56" w:rsidRDefault="003024F3" w:rsidP="003461B1">
            <w:pPr>
              <w:jc w:val="center"/>
              <w:rPr>
                <w:rFonts w:ascii="Arial" w:hAnsi="Arial" w:cs="Arial"/>
                <w:u w:val="single"/>
              </w:rPr>
            </w:pPr>
            <w:r w:rsidRPr="009E3A56">
              <w:rPr>
                <w:rFonts w:ascii="Arial" w:hAnsi="Arial" w:cs="Arial"/>
                <w:sz w:val="22"/>
                <w:szCs w:val="22"/>
                <w:u w:val="single"/>
              </w:rPr>
              <w:t>Issued</w:t>
            </w:r>
          </w:p>
        </w:tc>
      </w:tr>
      <w:tr w:rsidR="003024F3" w:rsidRPr="009E3A56" w:rsidTr="003461B1">
        <w:tc>
          <w:tcPr>
            <w:tcW w:w="3528" w:type="dxa"/>
          </w:tcPr>
          <w:p w:rsidR="003024F3" w:rsidRPr="009E3A56" w:rsidRDefault="003024F3" w:rsidP="003461B1">
            <w:pPr>
              <w:rPr>
                <w:rFonts w:ascii="Arial" w:hAnsi="Arial" w:cs="Arial"/>
              </w:rPr>
            </w:pPr>
          </w:p>
          <w:p w:rsidR="003024F3" w:rsidRDefault="003024F3" w:rsidP="003461B1">
            <w:pPr>
              <w:rPr>
                <w:rStyle w:val="PageNumber"/>
                <w:rFonts w:ascii="Arial" w:hAnsi="Arial" w:cs="Arial"/>
                <w:bCs/>
                <w:color w:val="000000" w:themeColor="text1"/>
              </w:rPr>
            </w:pPr>
            <w:r w:rsidRPr="00FD54F4">
              <w:rPr>
                <w:rFonts w:ascii="Arial" w:hAnsi="Arial" w:cs="Arial"/>
                <w:b/>
                <w:color w:val="000000" w:themeColor="text1"/>
                <w:spacing w:val="-3"/>
              </w:rPr>
              <w:t>LOTTE CHILSUNG BEVERAGE CO. LTD</w:t>
            </w:r>
            <w:r w:rsidRPr="009E3A56" w:rsidDel="000D6819">
              <w:rPr>
                <w:rStyle w:val="PageNumber"/>
                <w:rFonts w:ascii="Arial" w:hAnsi="Arial" w:cs="Arial"/>
                <w:bCs/>
                <w:color w:val="000000" w:themeColor="text1"/>
                <w:sz w:val="22"/>
                <w:szCs w:val="22"/>
              </w:rPr>
              <w:t xml:space="preserve"> </w:t>
            </w:r>
          </w:p>
          <w:p w:rsidR="003024F3" w:rsidRDefault="003024F3" w:rsidP="003461B1">
            <w:pPr>
              <w:rPr>
                <w:rStyle w:val="PageNumber"/>
                <w:rFonts w:ascii="Arial" w:hAnsi="Arial" w:cs="Arial"/>
                <w:bCs/>
                <w:color w:val="000000" w:themeColor="text1"/>
              </w:rPr>
            </w:pPr>
            <w:r>
              <w:rPr>
                <w:rStyle w:val="PageNumber"/>
                <w:rFonts w:ascii="Arial" w:hAnsi="Arial" w:cs="Arial"/>
                <w:bCs/>
                <w:color w:val="000000" w:themeColor="text1"/>
                <w:sz w:val="22"/>
                <w:szCs w:val="22"/>
              </w:rPr>
              <w:t>Represented By:</w:t>
            </w:r>
          </w:p>
          <w:p w:rsidR="003024F3" w:rsidRDefault="003024F3" w:rsidP="003461B1">
            <w:pPr>
              <w:rPr>
                <w:rStyle w:val="PageNumber"/>
                <w:rFonts w:ascii="Arial" w:hAnsi="Arial" w:cs="Arial"/>
                <w:bCs/>
                <w:color w:val="000000" w:themeColor="text1"/>
              </w:rPr>
            </w:pPr>
          </w:p>
          <w:p w:rsidR="003024F3" w:rsidRPr="009E3A56" w:rsidRDefault="003024F3" w:rsidP="003461B1">
            <w:pPr>
              <w:rPr>
                <w:rFonts w:ascii="Arial" w:hAnsi="Arial" w:cs="Arial"/>
              </w:rPr>
            </w:pPr>
            <w:r w:rsidRPr="009E3A56">
              <w:rPr>
                <w:rStyle w:val="PageNumber"/>
                <w:rFonts w:ascii="Arial" w:hAnsi="Arial" w:cs="Arial"/>
                <w:bCs/>
                <w:color w:val="000000" w:themeColor="text1"/>
                <w:sz w:val="22"/>
                <w:szCs w:val="22"/>
              </w:rPr>
              <w:t>[●]</w:t>
            </w:r>
            <w:r w:rsidRPr="009E3A56" w:rsidDel="000D6819">
              <w:rPr>
                <w:rStyle w:val="PageNumber"/>
                <w:rFonts w:ascii="Arial" w:hAnsi="Arial" w:cs="Arial"/>
                <w:bCs/>
                <w:color w:val="000000" w:themeColor="text1"/>
                <w:sz w:val="22"/>
                <w:szCs w:val="22"/>
              </w:rPr>
              <w:t xml:space="preserve"> </w:t>
            </w:r>
          </w:p>
        </w:tc>
        <w:tc>
          <w:tcPr>
            <w:tcW w:w="2520" w:type="dxa"/>
          </w:tcPr>
          <w:p w:rsidR="003024F3" w:rsidRPr="009E3A56" w:rsidRDefault="003024F3" w:rsidP="003461B1">
            <w:pPr>
              <w:jc w:val="center"/>
              <w:rPr>
                <w:rFonts w:ascii="Arial" w:hAnsi="Arial" w:cs="Arial"/>
              </w:rPr>
            </w:pPr>
          </w:p>
          <w:p w:rsidR="003024F3" w:rsidRDefault="003024F3" w:rsidP="003461B1">
            <w:pPr>
              <w:jc w:val="center"/>
              <w:rPr>
                <w:rFonts w:ascii="Arial" w:hAnsi="Arial" w:cs="Arial"/>
              </w:rPr>
            </w:pPr>
          </w:p>
          <w:p w:rsidR="003024F3" w:rsidRDefault="003024F3" w:rsidP="003461B1">
            <w:pPr>
              <w:jc w:val="center"/>
              <w:rPr>
                <w:rFonts w:ascii="Arial" w:hAnsi="Arial" w:cs="Arial"/>
              </w:rPr>
            </w:pPr>
          </w:p>
          <w:p w:rsidR="003024F3" w:rsidRDefault="003024F3" w:rsidP="003461B1">
            <w:pPr>
              <w:jc w:val="center"/>
              <w:rPr>
                <w:rFonts w:ascii="Arial" w:hAnsi="Arial" w:cs="Arial"/>
              </w:rPr>
            </w:pPr>
          </w:p>
          <w:p w:rsidR="003024F3" w:rsidRDefault="003024F3" w:rsidP="003461B1">
            <w:pPr>
              <w:jc w:val="center"/>
            </w:pPr>
          </w:p>
          <w:p w:rsidR="003024F3" w:rsidRPr="009E3A56" w:rsidRDefault="003024F3" w:rsidP="003461B1">
            <w:pPr>
              <w:jc w:val="center"/>
              <w:rPr>
                <w:rFonts w:ascii="Arial" w:hAnsi="Arial" w:cs="Arial"/>
              </w:rPr>
            </w:pPr>
            <w:r w:rsidRPr="009E3A56">
              <w:rPr>
                <w:rStyle w:val="PageNumber"/>
                <w:rFonts w:ascii="Arial" w:hAnsi="Arial" w:cs="Arial"/>
                <w:bCs/>
                <w:color w:val="000000" w:themeColor="text1"/>
                <w:sz w:val="22"/>
                <w:szCs w:val="22"/>
              </w:rPr>
              <w:t>[●]</w:t>
            </w:r>
          </w:p>
          <w:p w:rsidR="003024F3" w:rsidRPr="009E3A56" w:rsidRDefault="003024F3" w:rsidP="003461B1">
            <w:pPr>
              <w:jc w:val="center"/>
              <w:rPr>
                <w:rFonts w:ascii="Arial" w:hAnsi="Arial" w:cs="Arial"/>
              </w:rPr>
            </w:pPr>
          </w:p>
        </w:tc>
        <w:tc>
          <w:tcPr>
            <w:tcW w:w="2880" w:type="dxa"/>
          </w:tcPr>
          <w:p w:rsidR="003024F3" w:rsidRPr="009E3A56" w:rsidRDefault="003024F3" w:rsidP="003461B1">
            <w:pPr>
              <w:jc w:val="center"/>
              <w:rPr>
                <w:rFonts w:ascii="Arial" w:hAnsi="Arial" w:cs="Arial"/>
              </w:rPr>
            </w:pPr>
          </w:p>
          <w:p w:rsidR="003024F3" w:rsidRDefault="003024F3" w:rsidP="003461B1">
            <w:pPr>
              <w:jc w:val="center"/>
              <w:rPr>
                <w:rStyle w:val="PageNumber"/>
                <w:rFonts w:ascii="Arial" w:hAnsi="Arial" w:cs="Arial"/>
                <w:bCs/>
                <w:color w:val="000000" w:themeColor="text1"/>
              </w:rPr>
            </w:pPr>
          </w:p>
          <w:p w:rsidR="003024F3" w:rsidRDefault="003024F3" w:rsidP="003461B1">
            <w:pPr>
              <w:jc w:val="center"/>
              <w:rPr>
                <w:rStyle w:val="PageNumber"/>
                <w:rFonts w:ascii="Arial" w:hAnsi="Arial" w:cs="Arial"/>
                <w:bCs/>
                <w:color w:val="000000" w:themeColor="text1"/>
              </w:rPr>
            </w:pPr>
          </w:p>
          <w:p w:rsidR="003024F3" w:rsidRDefault="003024F3" w:rsidP="003461B1">
            <w:pPr>
              <w:jc w:val="center"/>
              <w:rPr>
                <w:rStyle w:val="PageNumber"/>
                <w:rFonts w:ascii="Arial" w:hAnsi="Arial" w:cs="Arial"/>
                <w:bCs/>
                <w:color w:val="000000" w:themeColor="text1"/>
              </w:rPr>
            </w:pPr>
          </w:p>
          <w:p w:rsidR="003024F3" w:rsidRPr="009E3A56" w:rsidRDefault="003024F3" w:rsidP="003461B1">
            <w:pPr>
              <w:jc w:val="center"/>
              <w:rPr>
                <w:rFonts w:ascii="Arial" w:hAnsi="Arial" w:cs="Arial"/>
              </w:rPr>
            </w:pPr>
            <w:r w:rsidRPr="009E3A56">
              <w:rPr>
                <w:rStyle w:val="PageNumber"/>
                <w:rFonts w:ascii="Arial" w:hAnsi="Arial" w:cs="Arial"/>
                <w:bCs/>
                <w:color w:val="000000" w:themeColor="text1"/>
                <w:sz w:val="22"/>
                <w:szCs w:val="22"/>
              </w:rPr>
              <w:t>[●]</w:t>
            </w:r>
          </w:p>
        </w:tc>
      </w:tr>
      <w:tr w:rsidR="003024F3" w:rsidRPr="009E3A56" w:rsidTr="003461B1">
        <w:tc>
          <w:tcPr>
            <w:tcW w:w="3528" w:type="dxa"/>
          </w:tcPr>
          <w:p w:rsidR="003024F3" w:rsidRPr="009E3A56" w:rsidRDefault="003024F3" w:rsidP="003461B1">
            <w:pPr>
              <w:rPr>
                <w:rFonts w:ascii="Arial" w:hAnsi="Arial" w:cs="Arial"/>
              </w:rPr>
            </w:pPr>
          </w:p>
        </w:tc>
        <w:tc>
          <w:tcPr>
            <w:tcW w:w="2520" w:type="dxa"/>
          </w:tcPr>
          <w:p w:rsidR="003024F3" w:rsidRPr="009E3A56" w:rsidRDefault="003024F3" w:rsidP="003461B1">
            <w:pPr>
              <w:jc w:val="center"/>
              <w:rPr>
                <w:rFonts w:ascii="Arial" w:hAnsi="Arial" w:cs="Arial"/>
              </w:rPr>
            </w:pPr>
          </w:p>
        </w:tc>
        <w:tc>
          <w:tcPr>
            <w:tcW w:w="2880" w:type="dxa"/>
          </w:tcPr>
          <w:p w:rsidR="003024F3" w:rsidRPr="009E3A56" w:rsidRDefault="003024F3" w:rsidP="003461B1">
            <w:pPr>
              <w:jc w:val="center"/>
              <w:rPr>
                <w:rFonts w:ascii="Arial" w:hAnsi="Arial" w:cs="Arial"/>
              </w:rPr>
            </w:pPr>
          </w:p>
        </w:tc>
      </w:tr>
    </w:tbl>
    <w:p w:rsidR="003024F3" w:rsidRPr="009E3A56" w:rsidRDefault="003024F3" w:rsidP="003024F3">
      <w:pPr>
        <w:jc w:val="both"/>
        <w:rPr>
          <w:rFonts w:ascii="Arial" w:hAnsi="Arial" w:cs="Arial"/>
          <w:sz w:val="22"/>
          <w:szCs w:val="22"/>
        </w:rPr>
      </w:pPr>
      <w:r w:rsidRPr="009E3A56">
        <w:rPr>
          <w:rFonts w:ascii="Arial" w:hAnsi="Arial" w:cs="Arial"/>
          <w:sz w:val="22"/>
          <w:szCs w:val="22"/>
        </w:rPr>
        <w:t>known to me and by me known to be the same persons who executed the foregoing Deed of Absolute Sale of Shares and who acknowledged to me that the same is their free and voluntary act and deed as well as that of the corporation they respectively represent</w:t>
      </w:r>
    </w:p>
    <w:p w:rsidR="003024F3" w:rsidRPr="009E3A56" w:rsidRDefault="003024F3" w:rsidP="003024F3">
      <w:pPr>
        <w:jc w:val="both"/>
        <w:rPr>
          <w:rFonts w:ascii="Arial" w:hAnsi="Arial" w:cs="Arial"/>
          <w:sz w:val="22"/>
          <w:szCs w:val="22"/>
        </w:rPr>
      </w:pPr>
    </w:p>
    <w:p w:rsidR="003024F3" w:rsidRPr="009E3A56" w:rsidRDefault="003024F3" w:rsidP="003024F3">
      <w:pPr>
        <w:jc w:val="both"/>
        <w:rPr>
          <w:rFonts w:ascii="Arial" w:hAnsi="Arial" w:cs="Arial"/>
          <w:sz w:val="22"/>
          <w:szCs w:val="22"/>
        </w:rPr>
      </w:pPr>
      <w:r w:rsidRPr="009E3A56">
        <w:rPr>
          <w:rFonts w:ascii="Arial" w:hAnsi="Arial" w:cs="Arial"/>
          <w:sz w:val="22"/>
          <w:szCs w:val="22"/>
        </w:rPr>
        <w:t>This instrument is a Deed of Absolute Sale of Shares consists of ____ (__) pages including the page where this acknowledgment is written, and is signed by the parties and their respective witnesses.</w:t>
      </w:r>
    </w:p>
    <w:p w:rsidR="003024F3" w:rsidRPr="009E3A56" w:rsidRDefault="003024F3" w:rsidP="003024F3">
      <w:pPr>
        <w:jc w:val="both"/>
        <w:rPr>
          <w:rFonts w:ascii="Arial" w:hAnsi="Arial" w:cs="Arial"/>
          <w:sz w:val="22"/>
          <w:szCs w:val="22"/>
        </w:rPr>
      </w:pPr>
    </w:p>
    <w:p w:rsidR="003024F3" w:rsidRPr="009E3A56" w:rsidRDefault="003024F3" w:rsidP="003024F3">
      <w:pPr>
        <w:jc w:val="both"/>
        <w:rPr>
          <w:rFonts w:ascii="Arial" w:hAnsi="Arial" w:cs="Arial"/>
          <w:sz w:val="22"/>
          <w:szCs w:val="22"/>
        </w:rPr>
      </w:pPr>
      <w:r w:rsidRPr="009E3A56">
        <w:rPr>
          <w:rFonts w:ascii="Arial" w:hAnsi="Arial" w:cs="Arial"/>
          <w:sz w:val="22"/>
          <w:szCs w:val="22"/>
        </w:rPr>
        <w:t>WITNESS MY HAND AND NOTARIAL SEAL on the date and in the place above written.</w:t>
      </w:r>
    </w:p>
    <w:p w:rsidR="003024F3" w:rsidRPr="009E3A56" w:rsidRDefault="003024F3" w:rsidP="003024F3">
      <w:pPr>
        <w:jc w:val="both"/>
        <w:rPr>
          <w:rFonts w:ascii="Arial" w:hAnsi="Arial" w:cs="Arial"/>
          <w:sz w:val="22"/>
          <w:szCs w:val="22"/>
        </w:rPr>
      </w:pPr>
    </w:p>
    <w:p w:rsidR="003024F3" w:rsidRPr="009E3A56" w:rsidRDefault="003024F3" w:rsidP="003024F3">
      <w:pPr>
        <w:rPr>
          <w:rFonts w:ascii="Arial" w:hAnsi="Arial" w:cs="Arial"/>
          <w:sz w:val="22"/>
          <w:szCs w:val="22"/>
        </w:rPr>
      </w:pPr>
    </w:p>
    <w:p w:rsidR="003024F3" w:rsidRPr="009E3A56" w:rsidRDefault="003024F3" w:rsidP="003024F3">
      <w:pPr>
        <w:rPr>
          <w:rFonts w:ascii="Arial" w:hAnsi="Arial" w:cs="Arial"/>
          <w:sz w:val="22"/>
          <w:szCs w:val="22"/>
        </w:rPr>
      </w:pPr>
    </w:p>
    <w:p w:rsidR="003024F3" w:rsidRPr="009E3A56" w:rsidRDefault="003024F3" w:rsidP="003024F3">
      <w:pPr>
        <w:rPr>
          <w:rFonts w:ascii="Arial" w:hAnsi="Arial" w:cs="Arial"/>
          <w:sz w:val="22"/>
          <w:szCs w:val="22"/>
        </w:rPr>
      </w:pPr>
      <w:r w:rsidRPr="009E3A56">
        <w:rPr>
          <w:rFonts w:ascii="Arial" w:hAnsi="Arial" w:cs="Arial"/>
          <w:sz w:val="22"/>
          <w:szCs w:val="22"/>
        </w:rPr>
        <w:lastRenderedPageBreak/>
        <w:t>Doc. No.  _____;</w:t>
      </w:r>
    </w:p>
    <w:p w:rsidR="003024F3" w:rsidRPr="009E3A56" w:rsidRDefault="003024F3" w:rsidP="003024F3">
      <w:pPr>
        <w:rPr>
          <w:rFonts w:ascii="Arial" w:hAnsi="Arial" w:cs="Arial"/>
          <w:sz w:val="22"/>
          <w:szCs w:val="22"/>
        </w:rPr>
      </w:pPr>
      <w:r w:rsidRPr="009E3A56">
        <w:rPr>
          <w:rFonts w:ascii="Arial" w:hAnsi="Arial" w:cs="Arial"/>
          <w:sz w:val="22"/>
          <w:szCs w:val="22"/>
        </w:rPr>
        <w:t>Page No. _____;</w:t>
      </w:r>
    </w:p>
    <w:p w:rsidR="003024F3" w:rsidRPr="009E3A56" w:rsidRDefault="003024F3" w:rsidP="003024F3">
      <w:pPr>
        <w:rPr>
          <w:rFonts w:ascii="Arial" w:hAnsi="Arial" w:cs="Arial"/>
          <w:sz w:val="22"/>
          <w:szCs w:val="22"/>
        </w:rPr>
      </w:pPr>
      <w:r w:rsidRPr="009E3A56">
        <w:rPr>
          <w:rFonts w:ascii="Arial" w:hAnsi="Arial" w:cs="Arial"/>
          <w:sz w:val="22"/>
          <w:szCs w:val="22"/>
        </w:rPr>
        <w:t>Book No. _____;</w:t>
      </w:r>
    </w:p>
    <w:p w:rsidR="002C0D40" w:rsidRPr="003024F3" w:rsidRDefault="003024F3">
      <w:pPr>
        <w:rPr>
          <w:rFonts w:ascii="Arial" w:eastAsia="Book Antiqua" w:hAnsi="Arial" w:cs="Arial"/>
          <w:color w:val="000000" w:themeColor="text1"/>
          <w:sz w:val="22"/>
          <w:szCs w:val="22"/>
        </w:rPr>
      </w:pPr>
      <w:r w:rsidRPr="009E3A56">
        <w:rPr>
          <w:rFonts w:ascii="Arial" w:hAnsi="Arial" w:cs="Arial"/>
          <w:sz w:val="22"/>
          <w:szCs w:val="22"/>
        </w:rPr>
        <w:t>Series of 20</w:t>
      </w:r>
      <w:r>
        <w:rPr>
          <w:rFonts w:ascii="Arial" w:hAnsi="Arial" w:cs="Arial"/>
          <w:sz w:val="22"/>
          <w:szCs w:val="22"/>
        </w:rPr>
        <w:t>20</w:t>
      </w:r>
      <w:r w:rsidRPr="009E3A56">
        <w:rPr>
          <w:rFonts w:ascii="Arial" w:hAnsi="Arial" w:cs="Arial"/>
          <w:sz w:val="22"/>
          <w:szCs w:val="22"/>
        </w:rPr>
        <w:t>.</w:t>
      </w:r>
      <w:r w:rsidRPr="009E3A56">
        <w:rPr>
          <w:rStyle w:val="PageNumber"/>
          <w:rFonts w:ascii="Arial" w:eastAsia="Book Antiqua" w:hAnsi="Arial" w:cs="Arial"/>
          <w:color w:val="000000" w:themeColor="text1"/>
          <w:sz w:val="22"/>
          <w:szCs w:val="22"/>
        </w:rPr>
        <w:t xml:space="preserve"> </w:t>
      </w:r>
    </w:p>
    <w:sectPr w:rsidR="002C0D40" w:rsidRPr="003024F3" w:rsidSect="00F07D12">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843" w:rsidRDefault="00130843">
      <w:r>
        <w:separator/>
      </w:r>
    </w:p>
  </w:endnote>
  <w:endnote w:type="continuationSeparator" w:id="0">
    <w:p w:rsidR="00130843" w:rsidRDefault="00130843">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D12" w:rsidRDefault="00D32FE0" w:rsidP="00E27F40">
    <w:pPr>
      <w:pStyle w:val="Footer"/>
      <w:framePr w:wrap="none" w:vAnchor="text" w:hAnchor="margin" w:xAlign="center" w:y="1"/>
      <w:rPr>
        <w:rStyle w:val="PageNumber"/>
      </w:rPr>
    </w:pPr>
    <w:r>
      <w:rPr>
        <w:rStyle w:val="PageNumber"/>
      </w:rPr>
      <w:fldChar w:fldCharType="begin"/>
    </w:r>
    <w:r w:rsidR="008373ED">
      <w:rPr>
        <w:rStyle w:val="PageNumber"/>
      </w:rPr>
      <w:instrText xml:space="preserve">PAGE  </w:instrText>
    </w:r>
    <w:r>
      <w:rPr>
        <w:rStyle w:val="PageNumber"/>
      </w:rPr>
      <w:fldChar w:fldCharType="end"/>
    </w:r>
  </w:p>
  <w:p w:rsidR="00F07D12" w:rsidRDefault="00E511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247685"/>
      <w:docPartObj>
        <w:docPartGallery w:val="Page Numbers (Bottom of Page)"/>
        <w:docPartUnique/>
      </w:docPartObj>
    </w:sdtPr>
    <w:sdtEndPr>
      <w:rPr>
        <w:noProof/>
      </w:rPr>
    </w:sdtEndPr>
    <w:sdtContent>
      <w:p w:rsidR="0010161E" w:rsidRDefault="00D32FE0">
        <w:pPr>
          <w:pStyle w:val="Footer"/>
          <w:jc w:val="right"/>
        </w:pPr>
        <w:r>
          <w:fldChar w:fldCharType="begin"/>
        </w:r>
        <w:r w:rsidR="008373ED">
          <w:instrText xml:space="preserve"> PAGE   \* MERGEFORMAT </w:instrText>
        </w:r>
        <w:r>
          <w:fldChar w:fldCharType="separate"/>
        </w:r>
        <w:r w:rsidR="00E511CE">
          <w:rPr>
            <w:noProof/>
          </w:rPr>
          <w:t>5</w:t>
        </w:r>
        <w:r>
          <w:rPr>
            <w:noProof/>
          </w:rPr>
          <w:fldChar w:fldCharType="end"/>
        </w:r>
      </w:p>
    </w:sdtContent>
  </w:sdt>
  <w:p w:rsidR="00F07D12" w:rsidRDefault="00E511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843" w:rsidRDefault="00130843">
      <w:r>
        <w:separator/>
      </w:r>
    </w:p>
  </w:footnote>
  <w:footnote w:type="continuationSeparator" w:id="0">
    <w:p w:rsidR="00130843" w:rsidRDefault="001308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35881"/>
    <w:multiLevelType w:val="hybridMultilevel"/>
    <w:tmpl w:val="BF2EF5F8"/>
    <w:numStyleLink w:val="ImportedStyle1"/>
  </w:abstractNum>
  <w:abstractNum w:abstractNumId="1">
    <w:nsid w:val="51834E05"/>
    <w:multiLevelType w:val="hybridMultilevel"/>
    <w:tmpl w:val="BF2EF5F8"/>
    <w:styleLink w:val="ImportedStyle1"/>
    <w:lvl w:ilvl="0" w:tplc="B9CAEEC4">
      <w:start w:val="1"/>
      <w:numFmt w:val="bullet"/>
      <w:lvlText w:val="-"/>
      <w:lvlJc w:val="left"/>
      <w:pPr>
        <w:ind w:left="1080" w:hanging="360"/>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5BE4A2F8">
      <w:start w:val="1"/>
      <w:numFmt w:val="bullet"/>
      <w:lvlText w:val="o"/>
      <w:lvlJc w:val="left"/>
      <w:pPr>
        <w:ind w:left="1800" w:hanging="360"/>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2" w:tplc="82F69DE6">
      <w:start w:val="1"/>
      <w:numFmt w:val="bullet"/>
      <w:lvlText w:val="▪"/>
      <w:lvlJc w:val="left"/>
      <w:pPr>
        <w:ind w:left="2520" w:hanging="360"/>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3" w:tplc="2A5A25C6">
      <w:start w:val="1"/>
      <w:numFmt w:val="bullet"/>
      <w:lvlText w:val="•"/>
      <w:lvlJc w:val="left"/>
      <w:pPr>
        <w:ind w:left="3240" w:hanging="360"/>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4" w:tplc="82B4A500">
      <w:start w:val="1"/>
      <w:numFmt w:val="bullet"/>
      <w:lvlText w:val="o"/>
      <w:lvlJc w:val="left"/>
      <w:pPr>
        <w:ind w:left="3960" w:hanging="360"/>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5" w:tplc="90A4465A">
      <w:start w:val="1"/>
      <w:numFmt w:val="bullet"/>
      <w:lvlText w:val="▪"/>
      <w:lvlJc w:val="left"/>
      <w:pPr>
        <w:ind w:left="4680" w:hanging="360"/>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6" w:tplc="6E727174">
      <w:start w:val="1"/>
      <w:numFmt w:val="bullet"/>
      <w:lvlText w:val="•"/>
      <w:lvlJc w:val="left"/>
      <w:pPr>
        <w:ind w:left="5400" w:hanging="360"/>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7" w:tplc="CAFC9984">
      <w:start w:val="1"/>
      <w:numFmt w:val="bullet"/>
      <w:lvlText w:val="o"/>
      <w:lvlJc w:val="left"/>
      <w:pPr>
        <w:ind w:left="6120" w:hanging="360"/>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8" w:tplc="F7C0388E">
      <w:start w:val="1"/>
      <w:numFmt w:val="bullet"/>
      <w:lvlText w:val="▪"/>
      <w:lvlJc w:val="left"/>
      <w:pPr>
        <w:ind w:left="6840" w:hanging="360"/>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C2C2B"/>
    <w:rsid w:val="00082D17"/>
    <w:rsid w:val="000D6819"/>
    <w:rsid w:val="00130843"/>
    <w:rsid w:val="002C0D40"/>
    <w:rsid w:val="003024F3"/>
    <w:rsid w:val="005C2820"/>
    <w:rsid w:val="005C2C2B"/>
    <w:rsid w:val="006F1C71"/>
    <w:rsid w:val="007A5C52"/>
    <w:rsid w:val="007B6276"/>
    <w:rsid w:val="008373ED"/>
    <w:rsid w:val="009E3A56"/>
    <w:rsid w:val="00AA70A4"/>
    <w:rsid w:val="00D32FE0"/>
    <w:rsid w:val="00E511CE"/>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2C2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5C2C2B"/>
    <w:rPr>
      <w:lang w:val="en-US"/>
    </w:rPr>
  </w:style>
  <w:style w:type="paragraph" w:customStyle="1" w:styleId="Body">
    <w:name w:val="Body"/>
    <w:rsid w:val="005C2C2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PH"/>
    </w:rPr>
  </w:style>
  <w:style w:type="paragraph" w:styleId="BlockText">
    <w:name w:val="Block Text"/>
    <w:rsid w:val="005C2C2B"/>
    <w:pPr>
      <w:pBdr>
        <w:top w:val="nil"/>
        <w:left w:val="nil"/>
        <w:bottom w:val="nil"/>
        <w:right w:val="nil"/>
        <w:between w:val="nil"/>
        <w:bar w:val="nil"/>
      </w:pBdr>
      <w:spacing w:after="0" w:line="240" w:lineRule="auto"/>
      <w:ind w:left="720" w:right="720"/>
      <w:jc w:val="both"/>
    </w:pPr>
    <w:rPr>
      <w:rFonts w:ascii="Times New Roman" w:eastAsia="Arial Unicode MS" w:hAnsi="Times New Roman" w:cs="Arial Unicode MS"/>
      <w:color w:val="000000"/>
      <w:sz w:val="24"/>
      <w:szCs w:val="24"/>
      <w:u w:color="000000"/>
      <w:bdr w:val="nil"/>
      <w:lang w:val="en-US" w:eastAsia="en-PH"/>
    </w:rPr>
  </w:style>
  <w:style w:type="numbering" w:customStyle="1" w:styleId="ImportedStyle1">
    <w:name w:val="Imported Style 1"/>
    <w:rsid w:val="005C2C2B"/>
    <w:pPr>
      <w:numPr>
        <w:numId w:val="1"/>
      </w:numPr>
    </w:pPr>
  </w:style>
  <w:style w:type="paragraph" w:styleId="Footer">
    <w:name w:val="footer"/>
    <w:basedOn w:val="Normal"/>
    <w:link w:val="FooterChar"/>
    <w:uiPriority w:val="99"/>
    <w:unhideWhenUsed/>
    <w:rsid w:val="005C2C2B"/>
    <w:pPr>
      <w:tabs>
        <w:tab w:val="center" w:pos="4513"/>
        <w:tab w:val="right" w:pos="9026"/>
      </w:tabs>
    </w:pPr>
  </w:style>
  <w:style w:type="character" w:customStyle="1" w:styleId="FooterChar">
    <w:name w:val="Footer Char"/>
    <w:basedOn w:val="DefaultParagraphFont"/>
    <w:link w:val="Footer"/>
    <w:uiPriority w:val="99"/>
    <w:rsid w:val="005C2C2B"/>
    <w:rPr>
      <w:rFonts w:ascii="Times New Roman" w:eastAsia="Arial Unicode MS" w:hAnsi="Times New Roman" w:cs="Times New Roman"/>
      <w:sz w:val="24"/>
      <w:szCs w:val="24"/>
      <w:bdr w:val="nil"/>
      <w:lang w:val="en-US"/>
    </w:rPr>
  </w:style>
  <w:style w:type="paragraph" w:styleId="BodyText">
    <w:name w:val="Body Text"/>
    <w:basedOn w:val="Normal"/>
    <w:next w:val="Normal"/>
    <w:link w:val="BodyTextChar"/>
    <w:uiPriority w:val="99"/>
    <w:semiHidden/>
    <w:rsid w:val="005C2C2B"/>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22"/>
      <w:szCs w:val="20"/>
      <w:bdr w:val="none" w:sz="0" w:space="0" w:color="auto"/>
      <w:lang w:val="en-GB"/>
    </w:rPr>
  </w:style>
  <w:style w:type="character" w:customStyle="1" w:styleId="BodyTextChar">
    <w:name w:val="Body Text Char"/>
    <w:basedOn w:val="DefaultParagraphFont"/>
    <w:link w:val="BodyText"/>
    <w:uiPriority w:val="99"/>
    <w:semiHidden/>
    <w:rsid w:val="005C2C2B"/>
    <w:rPr>
      <w:rFonts w:ascii="Times New Roman" w:eastAsia="Times New Roman" w:hAnsi="Times New Roman" w:cs="Times New Roman"/>
      <w:szCs w:val="20"/>
      <w:lang w:val="en-GB"/>
    </w:rPr>
  </w:style>
  <w:style w:type="paragraph" w:styleId="BalloonText">
    <w:name w:val="Balloon Text"/>
    <w:basedOn w:val="Normal"/>
    <w:link w:val="BalloonTextChar"/>
    <w:uiPriority w:val="99"/>
    <w:semiHidden/>
    <w:unhideWhenUsed/>
    <w:rsid w:val="000D6819"/>
    <w:rPr>
      <w:sz w:val="18"/>
      <w:szCs w:val="18"/>
    </w:rPr>
  </w:style>
  <w:style w:type="character" w:customStyle="1" w:styleId="BalloonTextChar">
    <w:name w:val="Balloon Text Char"/>
    <w:basedOn w:val="DefaultParagraphFont"/>
    <w:link w:val="BalloonText"/>
    <w:uiPriority w:val="99"/>
    <w:semiHidden/>
    <w:rsid w:val="000D6819"/>
    <w:rPr>
      <w:rFonts w:ascii="Times New Roman" w:eastAsia="Arial Unicode MS" w:hAnsi="Times New Roman" w:cs="Times New Roman"/>
      <w:sz w:val="18"/>
      <w:szCs w:val="18"/>
      <w:bdr w:val="nil"/>
      <w:lang w:val="en-US"/>
    </w:rPr>
  </w:style>
  <w:style w:type="paragraph" w:styleId="Header">
    <w:name w:val="header"/>
    <w:basedOn w:val="Normal"/>
    <w:link w:val="HeaderChar"/>
    <w:uiPriority w:val="99"/>
    <w:rsid w:val="000D6819"/>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heme="minorEastAsia"/>
      <w:sz w:val="20"/>
      <w:szCs w:val="20"/>
      <w:bdr w:val="none" w:sz="0" w:space="0" w:color="auto"/>
    </w:rPr>
  </w:style>
  <w:style w:type="character" w:customStyle="1" w:styleId="HeaderChar">
    <w:name w:val="Header Char"/>
    <w:basedOn w:val="DefaultParagraphFont"/>
    <w:link w:val="Header"/>
    <w:uiPriority w:val="99"/>
    <w:rsid w:val="000D6819"/>
    <w:rPr>
      <w:rFonts w:ascii="Times New Roman" w:eastAsiaTheme="minorEastAsia"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671</Words>
  <Characters>3827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Moises Ronette Colobong</dc:creator>
  <cp:lastModifiedBy>jos94004</cp:lastModifiedBy>
  <cp:revision>2</cp:revision>
  <dcterms:created xsi:type="dcterms:W3CDTF">2020-10-14T07:28:00Z</dcterms:created>
  <dcterms:modified xsi:type="dcterms:W3CDTF">2020-10-14T07:28:00Z</dcterms:modified>
</cp:coreProperties>
</file>